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3FA5A" w14:textId="77777777" w:rsidR="00CB1B6A" w:rsidRDefault="00CB1B6A" w:rsidP="00D33915">
      <w:pPr>
        <w:spacing w:after="0"/>
        <w:rPr>
          <w:rFonts w:ascii="Times New Roman" w:hAnsi="Times New Roman" w:cs="Times New Roman"/>
          <w:b/>
          <w:sz w:val="20"/>
          <w:szCs w:val="20"/>
          <w:u w:val="single"/>
        </w:rPr>
      </w:pPr>
    </w:p>
    <w:p w14:paraId="0C6DC522" w14:textId="77777777" w:rsidR="0006670D" w:rsidRPr="00AD68CA" w:rsidRDefault="0006670D" w:rsidP="00AD68CA">
      <w:pPr>
        <w:spacing w:after="0" w:line="240" w:lineRule="auto"/>
        <w:jc w:val="both"/>
        <w:rPr>
          <w:rFonts w:ascii="Times New Roman" w:hAnsi="Times New Roman" w:cs="Times New Roman"/>
        </w:rPr>
      </w:pPr>
      <w:r w:rsidRPr="00AD68CA">
        <w:rPr>
          <w:rFonts w:ascii="Times New Roman" w:hAnsi="Times New Roman" w:cs="Times New Roman"/>
          <w:b/>
          <w:u w:val="single"/>
        </w:rPr>
        <w:t>Bob Dyer</w:t>
      </w:r>
      <w:r w:rsidRPr="00AD68CA">
        <w:rPr>
          <w:rFonts w:ascii="Times New Roman" w:hAnsi="Times New Roman" w:cs="Times New Roman"/>
        </w:rPr>
        <w:t xml:space="preserve"> is a registered Professional Engineer in both Washington and Utah and currently serves as the Assistant State Construction Engineer at WSDOT.  He earned his Bachelor of Science in Civil Engineer degree from Washington State University and his MSCE from the University of Washington.  Bob has worked for a wide variety of both public and private sector employers including WSDOT, Utah State DOT, Wolf Creek Resort  (a Utah Ski Resort), PTG DeLeuw Cather, Parsons Brinckerhoff and Gardner Engineering and in locations as varied as Baton Rouge LA and Detroit MI.  He has worked for WSDOT throughout the state and has been continuously involved in most aspects of highway construction management during his 30+ year career.</w:t>
      </w:r>
    </w:p>
    <w:p w14:paraId="71E31E5F" w14:textId="77777777" w:rsidR="0006670D" w:rsidRPr="00AD68CA" w:rsidRDefault="0006670D" w:rsidP="00AD68CA">
      <w:pPr>
        <w:spacing w:after="0" w:line="240" w:lineRule="auto"/>
        <w:jc w:val="both"/>
        <w:rPr>
          <w:rFonts w:ascii="Times New Roman" w:hAnsi="Times New Roman" w:cs="Times New Roman"/>
          <w:b/>
          <w:u w:val="single"/>
        </w:rPr>
      </w:pPr>
    </w:p>
    <w:p w14:paraId="032C4010" w14:textId="77777777" w:rsidR="0006670D" w:rsidRPr="00AD68CA" w:rsidRDefault="0006670D" w:rsidP="00AD68CA">
      <w:pPr>
        <w:spacing w:after="0" w:line="240" w:lineRule="auto"/>
        <w:jc w:val="both"/>
        <w:rPr>
          <w:rFonts w:ascii="Times New Roman" w:hAnsi="Times New Roman" w:cs="Times New Roman"/>
          <w:b/>
        </w:rPr>
      </w:pPr>
      <w:r w:rsidRPr="00AD68CA">
        <w:rPr>
          <w:rFonts w:ascii="Times New Roman" w:hAnsi="Times New Roman" w:cs="Times New Roman"/>
          <w:b/>
          <w:u w:val="single"/>
        </w:rPr>
        <w:t>Jessica Knickerbocker, Project Manager, City of Tacoma</w:t>
      </w:r>
    </w:p>
    <w:p w14:paraId="53A245BB" w14:textId="5CC9FE2F" w:rsidR="0006670D" w:rsidRPr="00AD68CA" w:rsidRDefault="0006670D" w:rsidP="00AD68CA">
      <w:pPr>
        <w:spacing w:after="0" w:line="240" w:lineRule="auto"/>
        <w:jc w:val="both"/>
        <w:rPr>
          <w:rFonts w:ascii="Times New Roman" w:hAnsi="Times New Roman" w:cs="Times New Roman"/>
        </w:rPr>
      </w:pPr>
      <w:r w:rsidRPr="00AD68CA">
        <w:rPr>
          <w:rFonts w:ascii="Times New Roman" w:hAnsi="Times New Roman" w:cs="Times New Roman"/>
        </w:rPr>
        <w:t xml:space="preserve">Jessica is a project manager with experience in the design, analysis, and review of municipal stormwater projects. Her design experience includes site development and public infrastructure focusing on Green Infrastructure. Some </w:t>
      </w:r>
      <w:r w:rsidR="004834C7">
        <w:rPr>
          <w:rFonts w:ascii="Times New Roman" w:hAnsi="Times New Roman" w:cs="Times New Roman"/>
        </w:rPr>
        <w:t xml:space="preserve">of Jessica’s </w:t>
      </w:r>
      <w:r w:rsidRPr="00AD68CA">
        <w:rPr>
          <w:rFonts w:ascii="Times New Roman" w:hAnsi="Times New Roman" w:cs="Times New Roman"/>
        </w:rPr>
        <w:t>notable projects include the retrofit of the roadways and parking lots at Cheney Stadium to include porous asphalt, bio-retention and sustainable landscaping, in addition the retrofit of two existing residential and an arterial street with permeable pavement.  These projects were the first public pervious roads in Tacoma.  As a result, Tacoma is recognized as a leader in the nation of Greenroads™ certified roads, a rating system which certifies sustainable roadway and transportation infrastructure projects.</w:t>
      </w:r>
    </w:p>
    <w:p w14:paraId="3111063F" w14:textId="77777777" w:rsidR="0006670D" w:rsidRPr="00AD68CA" w:rsidRDefault="0006670D" w:rsidP="00AD68CA">
      <w:pPr>
        <w:spacing w:after="0" w:line="240" w:lineRule="auto"/>
        <w:jc w:val="both"/>
        <w:rPr>
          <w:rFonts w:ascii="Times New Roman" w:hAnsi="Times New Roman" w:cs="Times New Roman"/>
          <w:b/>
          <w:u w:val="single"/>
        </w:rPr>
      </w:pPr>
    </w:p>
    <w:p w14:paraId="1A58AD44" w14:textId="697892D9" w:rsidR="0006670D" w:rsidRPr="00AD68CA" w:rsidRDefault="0069316C" w:rsidP="00AD68CA">
      <w:pPr>
        <w:spacing w:after="0" w:line="240" w:lineRule="auto"/>
        <w:jc w:val="both"/>
        <w:rPr>
          <w:rFonts w:ascii="Times New Roman" w:hAnsi="Times New Roman" w:cs="Times New Roman"/>
        </w:rPr>
      </w:pPr>
      <w:r w:rsidRPr="00AD68CA">
        <w:rPr>
          <w:rFonts w:ascii="Times New Roman" w:hAnsi="Times New Roman" w:cs="Times New Roman"/>
          <w:b/>
          <w:u w:val="single"/>
        </w:rPr>
        <w:t>Tim Horton</w:t>
      </w:r>
      <w:r w:rsidRPr="00AD68CA">
        <w:rPr>
          <w:rFonts w:ascii="Times New Roman" w:hAnsi="Times New Roman" w:cs="Times New Roman"/>
        </w:rPr>
        <w:t xml:space="preserve"> </w:t>
      </w:r>
      <w:r w:rsidR="0006670D" w:rsidRPr="00AD68CA">
        <w:rPr>
          <w:rFonts w:ascii="Times New Roman" w:hAnsi="Times New Roman" w:cs="Times New Roman"/>
        </w:rPr>
        <w:t>has over 10 years of roadway and trans</w:t>
      </w:r>
      <w:r w:rsidRPr="00AD68CA">
        <w:rPr>
          <w:rFonts w:ascii="Times New Roman" w:hAnsi="Times New Roman" w:cs="Times New Roman"/>
        </w:rPr>
        <w:t>portation engineering expertise and is currently a Project Engineer at Skillings Connolly, where he provides construction management and ADA design services on transportation projects.  Tim</w:t>
      </w:r>
      <w:r w:rsidR="0006670D" w:rsidRPr="00AD68CA">
        <w:rPr>
          <w:rFonts w:ascii="Times New Roman" w:hAnsi="Times New Roman" w:cs="Times New Roman"/>
        </w:rPr>
        <w:t xml:space="preserve"> spent the beginning of his career focused on varying aspects of highway inspection including pavement design, pavement inspection, and density testing on local streets and highways.  </w:t>
      </w:r>
      <w:r w:rsidRPr="00AD68CA">
        <w:rPr>
          <w:rFonts w:ascii="Times New Roman" w:hAnsi="Times New Roman" w:cs="Times New Roman"/>
        </w:rPr>
        <w:t>In recent years, Tim</w:t>
      </w:r>
      <w:r w:rsidR="0006670D" w:rsidRPr="00AD68CA">
        <w:rPr>
          <w:rFonts w:ascii="Times New Roman" w:hAnsi="Times New Roman" w:cs="Times New Roman"/>
        </w:rPr>
        <w:t xml:space="preserve"> focused on heavy civil design for </w:t>
      </w:r>
      <w:r w:rsidRPr="00AD68CA">
        <w:rPr>
          <w:rFonts w:ascii="Times New Roman" w:hAnsi="Times New Roman" w:cs="Times New Roman"/>
        </w:rPr>
        <w:t xml:space="preserve">WSDOT, </w:t>
      </w:r>
      <w:r w:rsidR="0006670D" w:rsidRPr="00AD68CA">
        <w:rPr>
          <w:rFonts w:ascii="Times New Roman" w:hAnsi="Times New Roman" w:cs="Times New Roman"/>
        </w:rPr>
        <w:t>working in bot</w:t>
      </w:r>
      <w:r w:rsidRPr="00AD68CA">
        <w:rPr>
          <w:rFonts w:ascii="Times New Roman" w:hAnsi="Times New Roman" w:cs="Times New Roman"/>
        </w:rPr>
        <w:t xml:space="preserve">h rural and urban communities before </w:t>
      </w:r>
      <w:r w:rsidR="004834C7">
        <w:rPr>
          <w:rFonts w:ascii="Times New Roman" w:hAnsi="Times New Roman" w:cs="Times New Roman"/>
        </w:rPr>
        <w:t xml:space="preserve">recently </w:t>
      </w:r>
      <w:r w:rsidR="0006670D" w:rsidRPr="00AD68CA">
        <w:rPr>
          <w:rFonts w:ascii="Times New Roman" w:hAnsi="Times New Roman" w:cs="Times New Roman"/>
        </w:rPr>
        <w:t>transition</w:t>
      </w:r>
      <w:r w:rsidRPr="00AD68CA">
        <w:rPr>
          <w:rFonts w:ascii="Times New Roman" w:hAnsi="Times New Roman" w:cs="Times New Roman"/>
        </w:rPr>
        <w:t xml:space="preserve">ing </w:t>
      </w:r>
      <w:r w:rsidR="0006670D" w:rsidRPr="00AD68CA">
        <w:rPr>
          <w:rFonts w:ascii="Times New Roman" w:hAnsi="Times New Roman" w:cs="Times New Roman"/>
        </w:rPr>
        <w:t>to the private sector</w:t>
      </w:r>
      <w:r w:rsidRPr="00AD68CA">
        <w:rPr>
          <w:rFonts w:ascii="Times New Roman" w:hAnsi="Times New Roman" w:cs="Times New Roman"/>
        </w:rPr>
        <w:t xml:space="preserve"> at </w:t>
      </w:r>
      <w:r w:rsidR="0006670D" w:rsidRPr="00AD68CA">
        <w:rPr>
          <w:rFonts w:ascii="Times New Roman" w:hAnsi="Times New Roman" w:cs="Times New Roman"/>
        </w:rPr>
        <w:t>Skillings Connolly</w:t>
      </w:r>
      <w:r w:rsidRPr="00AD68CA">
        <w:rPr>
          <w:rFonts w:ascii="Times New Roman" w:hAnsi="Times New Roman" w:cs="Times New Roman"/>
        </w:rPr>
        <w:t>.</w:t>
      </w:r>
      <w:r w:rsidR="0006670D" w:rsidRPr="00AD68CA">
        <w:rPr>
          <w:rFonts w:ascii="Times New Roman" w:hAnsi="Times New Roman" w:cs="Times New Roman"/>
        </w:rPr>
        <w:t xml:space="preserve"> Tim has written specifications for a variety of construction elements throughout his career.  His current project includes</w:t>
      </w:r>
      <w:r w:rsidRPr="00AD68CA">
        <w:rPr>
          <w:rFonts w:ascii="Times New Roman" w:hAnsi="Times New Roman" w:cs="Times New Roman"/>
        </w:rPr>
        <w:t xml:space="preserve"> </w:t>
      </w:r>
      <w:r w:rsidR="0006670D" w:rsidRPr="00AD68CA">
        <w:rPr>
          <w:rFonts w:ascii="Times New Roman" w:hAnsi="Times New Roman" w:cs="Times New Roman"/>
        </w:rPr>
        <w:t>coordinating with several interest groups to create a standard specification for Porous Hot Mix Asphalt.</w:t>
      </w:r>
      <w:r w:rsidRPr="00AD68CA">
        <w:rPr>
          <w:rFonts w:ascii="Times New Roman" w:hAnsi="Times New Roman" w:cs="Times New Roman"/>
        </w:rPr>
        <w:t xml:space="preserve"> Tim is a r</w:t>
      </w:r>
      <w:r w:rsidR="00AD68CA">
        <w:rPr>
          <w:rFonts w:ascii="Times New Roman" w:hAnsi="Times New Roman" w:cs="Times New Roman"/>
        </w:rPr>
        <w:t>egistered Professional Engineer in Washington State.</w:t>
      </w:r>
    </w:p>
    <w:p w14:paraId="4F4EAD5C" w14:textId="77777777" w:rsidR="0069316C" w:rsidRPr="00AD68CA" w:rsidRDefault="0069316C" w:rsidP="00AD68CA">
      <w:pPr>
        <w:spacing w:after="0" w:line="240" w:lineRule="auto"/>
        <w:jc w:val="both"/>
        <w:rPr>
          <w:rFonts w:ascii="Times New Roman" w:hAnsi="Times New Roman" w:cs="Times New Roman"/>
        </w:rPr>
      </w:pPr>
    </w:p>
    <w:p w14:paraId="24ED687D" w14:textId="7D994023" w:rsidR="0006670D" w:rsidRDefault="0006670D" w:rsidP="00AD68CA">
      <w:pPr>
        <w:spacing w:after="60" w:line="240" w:lineRule="auto"/>
        <w:jc w:val="both"/>
        <w:rPr>
          <w:rFonts w:ascii="Times New Roman" w:hAnsi="Times New Roman" w:cs="Times New Roman"/>
          <w:color w:val="000000"/>
        </w:rPr>
      </w:pPr>
      <w:r w:rsidRPr="00AD68CA">
        <w:rPr>
          <w:rFonts w:ascii="Times New Roman" w:hAnsi="Times New Roman" w:cs="Times New Roman"/>
          <w:b/>
          <w:bCs/>
          <w:color w:val="000000"/>
          <w:u w:val="single"/>
        </w:rPr>
        <w:t>Mark Palmer</w:t>
      </w:r>
      <w:r w:rsidRPr="00AD68CA">
        <w:rPr>
          <w:rFonts w:ascii="Times New Roman" w:hAnsi="Times New Roman" w:cs="Times New Roman"/>
          <w:b/>
          <w:bCs/>
          <w:color w:val="000000"/>
        </w:rPr>
        <w:t xml:space="preserve"> </w:t>
      </w:r>
      <w:r w:rsidRPr="00AD68CA">
        <w:rPr>
          <w:rFonts w:ascii="Times New Roman" w:hAnsi="Times New Roman" w:cs="Times New Roman"/>
          <w:color w:val="000000"/>
        </w:rPr>
        <w:t xml:space="preserve">is </w:t>
      </w:r>
      <w:r w:rsidR="0069316C" w:rsidRPr="00AD68CA">
        <w:rPr>
          <w:rFonts w:ascii="Times New Roman" w:hAnsi="Times New Roman" w:cs="Times New Roman"/>
          <w:color w:val="000000"/>
        </w:rPr>
        <w:t xml:space="preserve">registered Professional Engineer and is </w:t>
      </w:r>
      <w:r w:rsidRPr="00AD68CA">
        <w:rPr>
          <w:rFonts w:ascii="Times New Roman" w:hAnsi="Times New Roman" w:cs="Times New Roman"/>
          <w:color w:val="000000"/>
        </w:rPr>
        <w:t>currently the City Engineer for the City of Puyallup</w:t>
      </w:r>
      <w:r w:rsidR="0069316C" w:rsidRPr="00AD68CA">
        <w:rPr>
          <w:rFonts w:ascii="Times New Roman" w:hAnsi="Times New Roman" w:cs="Times New Roman"/>
          <w:color w:val="000000"/>
        </w:rPr>
        <w:t xml:space="preserve">. Mark </w:t>
      </w:r>
      <w:r w:rsidRPr="00AD68CA">
        <w:rPr>
          <w:rFonts w:ascii="Times New Roman" w:hAnsi="Times New Roman" w:cs="Times New Roman"/>
          <w:bCs/>
          <w:color w:val="000000"/>
        </w:rPr>
        <w:t>has been designing porous pavements into his projects since the early 1990s. His porous pavement projects include various uses such as trails, maintenance roads, parking lots, driveways, alleys, residential and arterial roads. The projects have included porous asphalt, pervious concrete, pervious gravel, permeable pavers and GravelPave</w:t>
      </w:r>
      <w:r w:rsidRPr="00AD68CA">
        <w:rPr>
          <w:rFonts w:ascii="Times New Roman" w:hAnsi="Times New Roman" w:cs="Times New Roman"/>
          <w:bCs/>
          <w:color w:val="000000"/>
          <w:vertAlign w:val="superscript"/>
        </w:rPr>
        <w:t>TM</w:t>
      </w:r>
      <w:r w:rsidRPr="00AD68CA">
        <w:rPr>
          <w:rFonts w:ascii="Times New Roman" w:hAnsi="Times New Roman" w:cs="Times New Roman"/>
          <w:bCs/>
          <w:color w:val="000000"/>
        </w:rPr>
        <w:t>. Several City of Puyallup local street projects using porous asphalt are the subject of his presentation on maintenance of porous pavements: 8</w:t>
      </w:r>
      <w:r w:rsidRPr="00AD68CA">
        <w:rPr>
          <w:rFonts w:ascii="Times New Roman" w:hAnsi="Times New Roman" w:cs="Times New Roman"/>
          <w:bCs/>
          <w:color w:val="000000"/>
          <w:vertAlign w:val="superscript"/>
        </w:rPr>
        <w:t>th</w:t>
      </w:r>
      <w:r w:rsidRPr="00AD68CA">
        <w:rPr>
          <w:rFonts w:ascii="Times New Roman" w:hAnsi="Times New Roman" w:cs="Times New Roman"/>
          <w:bCs/>
          <w:color w:val="000000"/>
        </w:rPr>
        <w:t xml:space="preserve"> Ave NW LID Retrofit, 6</w:t>
      </w:r>
      <w:r w:rsidRPr="00AD68CA">
        <w:rPr>
          <w:rFonts w:ascii="Times New Roman" w:hAnsi="Times New Roman" w:cs="Times New Roman"/>
          <w:bCs/>
          <w:color w:val="000000"/>
          <w:vertAlign w:val="superscript"/>
        </w:rPr>
        <w:t>th</w:t>
      </w:r>
      <w:r w:rsidRPr="00AD68CA">
        <w:rPr>
          <w:rFonts w:ascii="Times New Roman" w:hAnsi="Times New Roman" w:cs="Times New Roman"/>
          <w:bCs/>
          <w:color w:val="000000"/>
        </w:rPr>
        <w:t xml:space="preserve"> Ave SW and Wilson Loop, as well as a discussion on the pervious gravel alleys installed by Streets crews.  </w:t>
      </w:r>
      <w:r w:rsidR="004834C7">
        <w:rPr>
          <w:rFonts w:ascii="Times New Roman" w:hAnsi="Times New Roman" w:cs="Times New Roman"/>
          <w:color w:val="000000"/>
        </w:rPr>
        <w:t xml:space="preserve">Mark </w:t>
      </w:r>
      <w:r w:rsidRPr="00AD68CA">
        <w:rPr>
          <w:rFonts w:ascii="Times New Roman" w:hAnsi="Times New Roman" w:cs="Times New Roman"/>
          <w:color w:val="000000"/>
        </w:rPr>
        <w:t>currently has three major arterial projects with porous pavements in various stages of design.</w:t>
      </w:r>
    </w:p>
    <w:p w14:paraId="7365F1EB" w14:textId="77777777" w:rsidR="00C612E5" w:rsidRPr="00C612E5" w:rsidRDefault="00C612E5" w:rsidP="00AD68CA">
      <w:pPr>
        <w:spacing w:after="60" w:line="240" w:lineRule="auto"/>
        <w:jc w:val="both"/>
        <w:rPr>
          <w:rFonts w:ascii="Times New Roman" w:hAnsi="Times New Roman" w:cs="Times New Roman"/>
          <w:color w:val="000000"/>
          <w:sz w:val="20"/>
          <w:szCs w:val="20"/>
        </w:rPr>
      </w:pPr>
    </w:p>
    <w:p w14:paraId="4989DD27" w14:textId="361F8D06" w:rsidR="009C79AE" w:rsidRPr="00AD68CA" w:rsidRDefault="00995A10" w:rsidP="00AD68CA">
      <w:pPr>
        <w:spacing w:after="0" w:line="240" w:lineRule="auto"/>
        <w:jc w:val="both"/>
        <w:rPr>
          <w:rFonts w:ascii="Times New Roman" w:hAnsi="Times New Roman" w:cs="Times New Roman"/>
        </w:rPr>
      </w:pPr>
      <w:r w:rsidRPr="00AD68CA">
        <w:rPr>
          <w:rFonts w:ascii="Times New Roman" w:hAnsi="Times New Roman" w:cs="Times New Roman"/>
          <w:b/>
          <w:u w:val="single"/>
        </w:rPr>
        <w:t>Steve Davis</w:t>
      </w:r>
      <w:r w:rsidRPr="00AD68CA">
        <w:rPr>
          <w:rFonts w:ascii="Times New Roman" w:hAnsi="Times New Roman" w:cs="Times New Roman"/>
        </w:rPr>
        <w:t xml:space="preserve"> is the Bituminous Materials Engineer at the WSDOT Headquarters Materials Laboratory</w:t>
      </w:r>
      <w:r w:rsidR="0069316C" w:rsidRPr="00AD68CA">
        <w:rPr>
          <w:rFonts w:ascii="Times New Roman" w:hAnsi="Times New Roman" w:cs="Times New Roman"/>
        </w:rPr>
        <w:t xml:space="preserve"> in Tumwater WA</w:t>
      </w:r>
      <w:r w:rsidRPr="00AD68CA">
        <w:rPr>
          <w:rFonts w:ascii="Times New Roman" w:hAnsi="Times New Roman" w:cs="Times New Roman"/>
        </w:rPr>
        <w:t>, where he has worked since 1999.  Prior to becoming the Bituminous Materials Engineer, Steve was the Asphalt Laboratory Supervisor (1999-2005) and the Mixtures and Technology Engineer (2005-2011).  Steve began working for WSDOT in 1984 at the Olympic Region Materials Laboratory as a summer temporary while in college.</w:t>
      </w:r>
    </w:p>
    <w:p w14:paraId="7371DCD8" w14:textId="77777777" w:rsidR="0069316C" w:rsidRPr="00C612E5" w:rsidRDefault="0069316C" w:rsidP="00AD68CA">
      <w:pPr>
        <w:spacing w:after="0" w:line="240" w:lineRule="auto"/>
        <w:jc w:val="both"/>
        <w:rPr>
          <w:rFonts w:ascii="Times New Roman" w:hAnsi="Times New Roman"/>
          <w:sz w:val="20"/>
          <w:szCs w:val="20"/>
        </w:rPr>
      </w:pPr>
    </w:p>
    <w:p w14:paraId="1A17D8EF" w14:textId="0329E460" w:rsidR="00C83533" w:rsidRPr="00AD68CA" w:rsidRDefault="00C83533" w:rsidP="00AD68CA">
      <w:pPr>
        <w:spacing w:line="240" w:lineRule="auto"/>
        <w:jc w:val="both"/>
        <w:rPr>
          <w:rFonts w:ascii="Times New Roman" w:hAnsi="Times New Roman" w:cs="Times New Roman"/>
        </w:rPr>
      </w:pPr>
      <w:r w:rsidRPr="00AD68CA">
        <w:rPr>
          <w:rFonts w:ascii="Times New Roman" w:hAnsi="Times New Roman" w:cs="Times New Roman"/>
          <w:b/>
          <w:bCs/>
          <w:color w:val="000000"/>
          <w:u w:val="single"/>
        </w:rPr>
        <w:t>Lindsi Hammond</w:t>
      </w:r>
      <w:r w:rsidRPr="00AD68CA">
        <w:rPr>
          <w:rFonts w:ascii="Times New Roman" w:hAnsi="Times New Roman" w:cs="Times New Roman"/>
          <w:color w:val="000000"/>
        </w:rPr>
        <w:t xml:space="preserve"> is a Project Engineer </w:t>
      </w:r>
      <w:r w:rsidRPr="00AD68CA">
        <w:rPr>
          <w:rFonts w:ascii="Times New Roman" w:hAnsi="Times New Roman" w:cs="Times New Roman"/>
        </w:rPr>
        <w:t>with Pavement Services, Inc.</w:t>
      </w:r>
      <w:r w:rsidR="00AD68CA">
        <w:rPr>
          <w:rFonts w:ascii="Times New Roman" w:hAnsi="Times New Roman" w:cs="Times New Roman"/>
        </w:rPr>
        <w:t xml:space="preserve">  S</w:t>
      </w:r>
      <w:r w:rsidRPr="00AD68CA">
        <w:rPr>
          <w:rFonts w:ascii="Times New Roman" w:hAnsi="Times New Roman" w:cs="Times New Roman"/>
        </w:rPr>
        <w:t xml:space="preserve">he is a </w:t>
      </w:r>
      <w:r w:rsidR="0069316C" w:rsidRPr="00AD68CA">
        <w:rPr>
          <w:rFonts w:ascii="Times New Roman" w:hAnsi="Times New Roman" w:cs="Times New Roman"/>
        </w:rPr>
        <w:t>registered P</w:t>
      </w:r>
      <w:r w:rsidRPr="00AD68CA">
        <w:rPr>
          <w:rFonts w:ascii="Times New Roman" w:hAnsi="Times New Roman" w:cs="Times New Roman"/>
        </w:rPr>
        <w:t xml:space="preserve">rofessional </w:t>
      </w:r>
      <w:r w:rsidR="0069316C" w:rsidRPr="00AD68CA">
        <w:rPr>
          <w:rFonts w:ascii="Times New Roman" w:hAnsi="Times New Roman" w:cs="Times New Roman"/>
        </w:rPr>
        <w:t>E</w:t>
      </w:r>
      <w:r w:rsidRPr="00AD68CA">
        <w:rPr>
          <w:rFonts w:ascii="Times New Roman" w:hAnsi="Times New Roman" w:cs="Times New Roman"/>
        </w:rPr>
        <w:t>ngineer with</w:t>
      </w:r>
      <w:r w:rsidRPr="00AD68CA">
        <w:rPr>
          <w:rFonts w:ascii="Times New Roman" w:hAnsi="Times New Roman" w:cs="Times New Roman"/>
          <w:color w:val="000000"/>
        </w:rPr>
        <w:t xml:space="preserve"> 5 years of experience providing pavement engineerin</w:t>
      </w:r>
      <w:r w:rsidR="0069316C" w:rsidRPr="00AD68CA">
        <w:rPr>
          <w:rFonts w:ascii="Times New Roman" w:hAnsi="Times New Roman" w:cs="Times New Roman"/>
          <w:color w:val="000000"/>
        </w:rPr>
        <w:t>g services to public agencies throughout</w:t>
      </w:r>
      <w:r w:rsidRPr="00AD68CA">
        <w:rPr>
          <w:rFonts w:ascii="Times New Roman" w:hAnsi="Times New Roman" w:cs="Times New Roman"/>
          <w:color w:val="000000"/>
        </w:rPr>
        <w:t xml:space="preserve"> the Pacific Northwest.  Lindsi has considerable experience in pavement design and pavement management of roadway and airport pavement systems.  A graduate of Colorado State University, Lindsi has gotten to know the State of Washington well in the past few years on projects throughout the state—</w:t>
      </w:r>
      <w:r w:rsidRPr="00AD68CA">
        <w:rPr>
          <w:rFonts w:ascii="Times New Roman" w:hAnsi="Times New Roman" w:cs="Times New Roman"/>
        </w:rPr>
        <w:t xml:space="preserve">from </w:t>
      </w:r>
      <w:r w:rsidRPr="00AD68CA">
        <w:rPr>
          <w:rFonts w:ascii="Times New Roman" w:hAnsi="Times New Roman" w:cs="Times New Roman"/>
          <w:u w:val="single"/>
        </w:rPr>
        <w:t>E</w:t>
      </w:r>
      <w:r w:rsidRPr="00AD68CA">
        <w:rPr>
          <w:rFonts w:ascii="Times New Roman" w:hAnsi="Times New Roman" w:cs="Times New Roman"/>
        </w:rPr>
        <w:t xml:space="preserve">verett to </w:t>
      </w:r>
      <w:r w:rsidRPr="00AD68CA">
        <w:rPr>
          <w:rFonts w:ascii="Times New Roman" w:hAnsi="Times New Roman" w:cs="Times New Roman"/>
          <w:color w:val="000000"/>
        </w:rPr>
        <w:t xml:space="preserve">Cle </w:t>
      </w:r>
      <w:r w:rsidRPr="00AD68CA">
        <w:rPr>
          <w:rFonts w:ascii="Times New Roman" w:hAnsi="Times New Roman" w:cs="Times New Roman"/>
          <w:color w:val="000000"/>
          <w:u w:val="single"/>
        </w:rPr>
        <w:t>E</w:t>
      </w:r>
      <w:r w:rsidRPr="00AD68CA">
        <w:rPr>
          <w:rFonts w:ascii="Times New Roman" w:hAnsi="Times New Roman" w:cs="Times New Roman"/>
          <w:color w:val="000000"/>
        </w:rPr>
        <w:t xml:space="preserve">lum, from </w:t>
      </w:r>
      <w:r w:rsidRPr="00AD68CA">
        <w:rPr>
          <w:rFonts w:ascii="Times New Roman" w:hAnsi="Times New Roman" w:cs="Times New Roman"/>
          <w:u w:val="single"/>
        </w:rPr>
        <w:t>P</w:t>
      </w:r>
      <w:r w:rsidRPr="00AD68CA">
        <w:rPr>
          <w:rFonts w:ascii="Times New Roman" w:hAnsi="Times New Roman" w:cs="Times New Roman"/>
        </w:rPr>
        <w:t xml:space="preserve">aine Field to </w:t>
      </w:r>
      <w:r w:rsidRPr="00AD68CA">
        <w:rPr>
          <w:rFonts w:ascii="Times New Roman" w:hAnsi="Times New Roman" w:cs="Times New Roman"/>
          <w:u w:val="single"/>
        </w:rPr>
        <w:t>P</w:t>
      </w:r>
      <w:r w:rsidRPr="00AD68CA">
        <w:rPr>
          <w:rFonts w:ascii="Times New Roman" w:hAnsi="Times New Roman" w:cs="Times New Roman"/>
        </w:rPr>
        <w:t xml:space="preserve">ort Angeles, and from </w:t>
      </w:r>
      <w:r w:rsidRPr="00AD68CA">
        <w:rPr>
          <w:rFonts w:ascii="Times New Roman" w:hAnsi="Times New Roman" w:cs="Times New Roman"/>
          <w:u w:val="single"/>
        </w:rPr>
        <w:t>W</w:t>
      </w:r>
      <w:r w:rsidRPr="00AD68CA">
        <w:rPr>
          <w:rFonts w:ascii="Times New Roman" w:hAnsi="Times New Roman" w:cs="Times New Roman"/>
        </w:rPr>
        <w:t xml:space="preserve">ashougal to </w:t>
      </w:r>
      <w:r w:rsidRPr="00AD68CA">
        <w:rPr>
          <w:rFonts w:ascii="Times New Roman" w:hAnsi="Times New Roman" w:cs="Times New Roman"/>
          <w:u w:val="single"/>
        </w:rPr>
        <w:t>W</w:t>
      </w:r>
      <w:r w:rsidRPr="00AD68CA">
        <w:rPr>
          <w:rFonts w:ascii="Times New Roman" w:hAnsi="Times New Roman" w:cs="Times New Roman"/>
        </w:rPr>
        <w:t>alla Walla.</w:t>
      </w:r>
    </w:p>
    <w:p w14:paraId="39A6B394" w14:textId="77777777" w:rsidR="00C20DD4" w:rsidRPr="00AD68CA" w:rsidRDefault="00C20DD4" w:rsidP="00AD68CA">
      <w:pPr>
        <w:spacing w:line="240" w:lineRule="auto"/>
        <w:jc w:val="both"/>
        <w:rPr>
          <w:rFonts w:ascii="Times New Roman" w:hAnsi="Times New Roman" w:cs="Times New Roman"/>
          <w:b/>
          <w:bCs/>
          <w:u w:val="single"/>
        </w:rPr>
      </w:pPr>
    </w:p>
    <w:p w14:paraId="4B43F98D" w14:textId="77777777" w:rsidR="00C20DD4" w:rsidRPr="00AD68CA" w:rsidRDefault="00C20DD4" w:rsidP="00AD68CA">
      <w:pPr>
        <w:spacing w:line="240" w:lineRule="auto"/>
        <w:jc w:val="both"/>
        <w:rPr>
          <w:rFonts w:ascii="Times New Roman" w:hAnsi="Times New Roman" w:cs="Times New Roman"/>
          <w:b/>
          <w:bCs/>
          <w:u w:val="single"/>
        </w:rPr>
      </w:pPr>
    </w:p>
    <w:p w14:paraId="09C96653" w14:textId="77777777" w:rsidR="00C20DD4" w:rsidRPr="00AD68CA" w:rsidRDefault="00C20DD4" w:rsidP="00AD68CA">
      <w:pPr>
        <w:spacing w:line="240" w:lineRule="auto"/>
        <w:jc w:val="both"/>
        <w:rPr>
          <w:rFonts w:ascii="Times New Roman" w:hAnsi="Times New Roman" w:cs="Times New Roman"/>
          <w:b/>
          <w:bCs/>
          <w:u w:val="single"/>
        </w:rPr>
      </w:pPr>
    </w:p>
    <w:p w14:paraId="0DFD81C2" w14:textId="15712F41" w:rsidR="00C83533" w:rsidRPr="00AD68CA" w:rsidRDefault="00C83533" w:rsidP="00AD68CA">
      <w:pPr>
        <w:spacing w:line="240" w:lineRule="auto"/>
        <w:jc w:val="both"/>
        <w:rPr>
          <w:rFonts w:ascii="Times New Roman" w:hAnsi="Times New Roman" w:cs="Times New Roman"/>
        </w:rPr>
      </w:pPr>
      <w:r w:rsidRPr="00AD68CA">
        <w:rPr>
          <w:rFonts w:ascii="Times New Roman" w:hAnsi="Times New Roman" w:cs="Times New Roman"/>
          <w:b/>
          <w:bCs/>
          <w:u w:val="single"/>
        </w:rPr>
        <w:t>John Duval</w:t>
      </w:r>
      <w:r w:rsidR="0069316C" w:rsidRPr="00AD68CA">
        <w:rPr>
          <w:rFonts w:ascii="Times New Roman" w:hAnsi="Times New Roman" w:cs="Times New Roman"/>
        </w:rPr>
        <w:t xml:space="preserve"> is the P</w:t>
      </w:r>
      <w:r w:rsidRPr="00AD68CA">
        <w:rPr>
          <w:rFonts w:ascii="Times New Roman" w:hAnsi="Times New Roman" w:cs="Times New Roman"/>
        </w:rPr>
        <w:t xml:space="preserve">resident </w:t>
      </w:r>
      <w:r w:rsidR="0069316C" w:rsidRPr="00AD68CA">
        <w:rPr>
          <w:rFonts w:ascii="Times New Roman" w:hAnsi="Times New Roman" w:cs="Times New Roman"/>
        </w:rPr>
        <w:t xml:space="preserve">and Principal Engineer </w:t>
      </w:r>
      <w:r w:rsidRPr="00AD68CA">
        <w:rPr>
          <w:rFonts w:ascii="Times New Roman" w:hAnsi="Times New Roman" w:cs="Times New Roman"/>
        </w:rPr>
        <w:t xml:space="preserve">of Pavement Services, Inc. and is a </w:t>
      </w:r>
      <w:r w:rsidR="0069316C" w:rsidRPr="00AD68CA">
        <w:rPr>
          <w:rFonts w:ascii="Times New Roman" w:hAnsi="Times New Roman" w:cs="Times New Roman"/>
        </w:rPr>
        <w:t xml:space="preserve">registered </w:t>
      </w:r>
      <w:r w:rsidR="00244E7A" w:rsidRPr="00AD68CA">
        <w:rPr>
          <w:rFonts w:ascii="Times New Roman" w:hAnsi="Times New Roman" w:cs="Times New Roman"/>
          <w:lang w:val="en"/>
        </w:rPr>
        <w:t xml:space="preserve">Civil Engineer and Geotechnical Engineer </w:t>
      </w:r>
      <w:r w:rsidRPr="00AD68CA">
        <w:rPr>
          <w:rFonts w:ascii="Times New Roman" w:hAnsi="Times New Roman" w:cs="Times New Roman"/>
        </w:rPr>
        <w:t xml:space="preserve">with 25+ years of experience in the design and construction of highway and airport pavements. Previously, John served as the Asphalt Institute Pacific Northwest Regional Engineer for more than 7 years where he forged strong relationships with public works officials and asphalt producers in a nine-state region from Washington to Colorado. </w:t>
      </w:r>
      <w:r w:rsidR="00244E7A" w:rsidRPr="00AD68CA">
        <w:rPr>
          <w:rFonts w:ascii="Times New Roman" w:hAnsi="Times New Roman" w:cs="Times New Roman"/>
          <w:lang w:val="en"/>
        </w:rPr>
        <w:t>In 20 years of service as a Civil Engineering Officer for the USAF and USAF Reserve, John directed pavement evaluations in dozens of locations worldwide.</w:t>
      </w:r>
    </w:p>
    <w:p w14:paraId="6477996B" w14:textId="3DE64527" w:rsidR="00244E7A" w:rsidRPr="00AD68CA" w:rsidRDefault="00244E7A" w:rsidP="00AD68CA">
      <w:pPr>
        <w:pStyle w:val="PlainText"/>
        <w:jc w:val="both"/>
        <w:rPr>
          <w:rFonts w:ascii="Times New Roman" w:hAnsi="Times New Roman" w:cs="Times New Roman"/>
          <w:szCs w:val="22"/>
        </w:rPr>
      </w:pPr>
      <w:r w:rsidRPr="00AD68CA">
        <w:rPr>
          <w:rFonts w:ascii="Times New Roman" w:hAnsi="Times New Roman" w:cs="Times New Roman"/>
          <w:b/>
          <w:szCs w:val="22"/>
          <w:u w:val="single"/>
        </w:rPr>
        <w:t>Don Etnyre</w:t>
      </w:r>
      <w:r w:rsidRPr="00AD68CA">
        <w:rPr>
          <w:rFonts w:ascii="Times New Roman" w:hAnsi="Times New Roman" w:cs="Times New Roman"/>
          <w:szCs w:val="22"/>
        </w:rPr>
        <w:t xml:space="preserve"> is the Vice President of Sales at E.D. Etnyre &amp; Co., one of the most recognizable company names in the asphalt paving industry.  Don is the fourth generation at </w:t>
      </w:r>
      <w:r w:rsidR="009714CC" w:rsidRPr="00AD68CA">
        <w:rPr>
          <w:rFonts w:ascii="Times New Roman" w:hAnsi="Times New Roman" w:cs="Times New Roman"/>
          <w:szCs w:val="22"/>
        </w:rPr>
        <w:t xml:space="preserve">the Oregon, Illinois based </w:t>
      </w:r>
      <w:r w:rsidRPr="00AD68CA">
        <w:rPr>
          <w:rFonts w:ascii="Times New Roman" w:hAnsi="Times New Roman" w:cs="Times New Roman"/>
          <w:szCs w:val="22"/>
        </w:rPr>
        <w:t xml:space="preserve">company which was founded in 1898 </w:t>
      </w:r>
      <w:r w:rsidR="009714CC" w:rsidRPr="00AD68CA">
        <w:rPr>
          <w:rFonts w:ascii="Times New Roman" w:hAnsi="Times New Roman" w:cs="Times New Roman"/>
          <w:szCs w:val="22"/>
        </w:rPr>
        <w:t xml:space="preserve">by Don’s great grandfather.  E.D. Etnyre &amp; Co. </w:t>
      </w:r>
      <w:r w:rsidRPr="00AD68CA">
        <w:rPr>
          <w:rFonts w:ascii="Times New Roman" w:hAnsi="Times New Roman" w:cs="Times New Roman"/>
          <w:szCs w:val="22"/>
        </w:rPr>
        <w:t xml:space="preserve">has </w:t>
      </w:r>
      <w:r w:rsidR="009714CC" w:rsidRPr="00AD68CA">
        <w:rPr>
          <w:rFonts w:ascii="Times New Roman" w:hAnsi="Times New Roman" w:cs="Times New Roman"/>
          <w:szCs w:val="22"/>
        </w:rPr>
        <w:t>a long tradition as inventors, innovators and manufacturers of asphalt distributors and related equipment.  Don has unmatched knowledge in asphalt distributor operations.</w:t>
      </w:r>
    </w:p>
    <w:p w14:paraId="328940F3" w14:textId="77777777" w:rsidR="00C20DD4" w:rsidRPr="00C612E5" w:rsidRDefault="00C20DD4" w:rsidP="00AD68CA">
      <w:pPr>
        <w:pStyle w:val="PlainText"/>
        <w:jc w:val="both"/>
        <w:rPr>
          <w:rFonts w:ascii="Times New Roman" w:hAnsi="Times New Roman" w:cs="Times New Roman"/>
          <w:sz w:val="20"/>
          <w:szCs w:val="20"/>
        </w:rPr>
      </w:pPr>
    </w:p>
    <w:p w14:paraId="0D884AC8" w14:textId="77777777" w:rsidR="00C20DD4" w:rsidRPr="00AD68CA" w:rsidRDefault="00C20DD4" w:rsidP="00AD68CA">
      <w:pPr>
        <w:pStyle w:val="PlainText"/>
        <w:jc w:val="both"/>
        <w:rPr>
          <w:rFonts w:ascii="Times New Roman" w:hAnsi="Times New Roman" w:cs="Times New Roman"/>
          <w:szCs w:val="22"/>
        </w:rPr>
      </w:pPr>
      <w:r w:rsidRPr="00AD68CA">
        <w:rPr>
          <w:rFonts w:ascii="Times New Roman" w:hAnsi="Times New Roman" w:cs="Times New Roman"/>
          <w:b/>
          <w:szCs w:val="22"/>
          <w:u w:val="single"/>
        </w:rPr>
        <w:t>Mike Bussard</w:t>
      </w:r>
      <w:r w:rsidRPr="00AD68CA">
        <w:rPr>
          <w:rFonts w:ascii="Times New Roman" w:hAnsi="Times New Roman" w:cs="Times New Roman"/>
          <w:szCs w:val="22"/>
        </w:rPr>
        <w:t xml:space="preserve"> has been involved in the asphalt milling industry as a key employee for PR Systems, Inc. for over 25 years.  Mike started in 1996 as a rotomill operator, spent 15 years as a Project Superintendent for PR Systems and is now the company’s General Superintendent.  Mike has worked throughout the Pacific Northwest and is well experienced in all of the means and methods available to achieve high quality milling results. </w:t>
      </w:r>
    </w:p>
    <w:p w14:paraId="56CFA0B1" w14:textId="60CE35FF" w:rsidR="002939AD" w:rsidRPr="00C612E5" w:rsidRDefault="002939AD" w:rsidP="00AD68CA">
      <w:pPr>
        <w:pStyle w:val="PlainText"/>
        <w:jc w:val="both"/>
        <w:rPr>
          <w:rFonts w:ascii="Times New Roman" w:hAnsi="Times New Roman" w:cs="Times New Roman"/>
          <w:sz w:val="20"/>
          <w:szCs w:val="20"/>
        </w:rPr>
      </w:pPr>
    </w:p>
    <w:p w14:paraId="52E87D58" w14:textId="2686BB55" w:rsidR="00C83533" w:rsidRPr="00AD68CA" w:rsidRDefault="009714CC" w:rsidP="00AD68CA">
      <w:pPr>
        <w:spacing w:after="0" w:line="240" w:lineRule="auto"/>
        <w:jc w:val="both"/>
        <w:rPr>
          <w:rFonts w:ascii="Times New Roman" w:hAnsi="Times New Roman" w:cs="Times New Roman"/>
        </w:rPr>
      </w:pPr>
      <w:r w:rsidRPr="00AD68CA">
        <w:rPr>
          <w:rFonts w:ascii="Times New Roman" w:hAnsi="Times New Roman" w:cs="Times New Roman"/>
          <w:b/>
          <w:u w:val="single"/>
        </w:rPr>
        <w:t>Tracy Lambert</w:t>
      </w:r>
      <w:r w:rsidRPr="00AD68CA">
        <w:rPr>
          <w:rFonts w:ascii="Times New Roman" w:hAnsi="Times New Roman" w:cs="Times New Roman"/>
        </w:rPr>
        <w:t xml:space="preserve"> is the </w:t>
      </w:r>
      <w:r w:rsidR="002939AD" w:rsidRPr="00AD68CA">
        <w:rPr>
          <w:rFonts w:ascii="Times New Roman" w:hAnsi="Times New Roman" w:cs="Times New Roman"/>
        </w:rPr>
        <w:t xml:space="preserve">West Coast Regional Manager </w:t>
      </w:r>
      <w:r w:rsidRPr="00AD68CA">
        <w:rPr>
          <w:rFonts w:ascii="Times New Roman" w:hAnsi="Times New Roman" w:cs="Times New Roman"/>
        </w:rPr>
        <w:t xml:space="preserve">for </w:t>
      </w:r>
      <w:r w:rsidR="002939AD" w:rsidRPr="00AD68CA">
        <w:rPr>
          <w:rFonts w:ascii="Times New Roman" w:hAnsi="Times New Roman" w:cs="Times New Roman"/>
        </w:rPr>
        <w:t>Carlson Paving Products</w:t>
      </w:r>
      <w:r w:rsidRPr="00AD68CA">
        <w:rPr>
          <w:rFonts w:ascii="Times New Roman" w:hAnsi="Times New Roman" w:cs="Times New Roman"/>
        </w:rPr>
        <w:t>, Inc., a leader in highway class asphalt paving screed technology</w:t>
      </w:r>
      <w:r w:rsidR="00C20DD4" w:rsidRPr="00AD68CA">
        <w:rPr>
          <w:rFonts w:ascii="Times New Roman" w:hAnsi="Times New Roman" w:cs="Times New Roman"/>
        </w:rPr>
        <w:t>, asphalt pavers a</w:t>
      </w:r>
      <w:r w:rsidRPr="00AD68CA">
        <w:rPr>
          <w:rFonts w:ascii="Times New Roman" w:hAnsi="Times New Roman" w:cs="Times New Roman"/>
        </w:rPr>
        <w:t xml:space="preserve">nd related equipment for over 25 years.  Tracy has over </w:t>
      </w:r>
      <w:r w:rsidR="002939AD" w:rsidRPr="00AD68CA">
        <w:rPr>
          <w:rFonts w:ascii="Times New Roman" w:hAnsi="Times New Roman" w:cs="Times New Roman"/>
        </w:rPr>
        <w:t xml:space="preserve">24 years </w:t>
      </w:r>
      <w:r w:rsidRPr="00AD68CA">
        <w:rPr>
          <w:rFonts w:ascii="Times New Roman" w:hAnsi="Times New Roman" w:cs="Times New Roman"/>
        </w:rPr>
        <w:t xml:space="preserve">of experience </w:t>
      </w:r>
      <w:r w:rsidR="00C20DD4" w:rsidRPr="00AD68CA">
        <w:rPr>
          <w:rFonts w:ascii="Times New Roman" w:hAnsi="Times New Roman" w:cs="Times New Roman"/>
        </w:rPr>
        <w:t>in the Pacific NW,</w:t>
      </w:r>
      <w:r w:rsidR="002939AD" w:rsidRPr="00AD68CA">
        <w:rPr>
          <w:rFonts w:ascii="Times New Roman" w:hAnsi="Times New Roman" w:cs="Times New Roman"/>
        </w:rPr>
        <w:t xml:space="preserve"> working in the asphalt industry in retail sales and as a factory representative.</w:t>
      </w:r>
      <w:r w:rsidRPr="00AD68CA">
        <w:rPr>
          <w:rFonts w:ascii="Times New Roman" w:hAnsi="Times New Roman" w:cs="Times New Roman"/>
        </w:rPr>
        <w:t xml:space="preserve">  </w:t>
      </w:r>
      <w:r w:rsidR="002939AD" w:rsidRPr="00AD68CA">
        <w:rPr>
          <w:rFonts w:ascii="Times New Roman" w:hAnsi="Times New Roman" w:cs="Times New Roman"/>
        </w:rPr>
        <w:t>A former United</w:t>
      </w:r>
      <w:r w:rsidRPr="00AD68CA">
        <w:rPr>
          <w:rFonts w:ascii="Times New Roman" w:hAnsi="Times New Roman" w:cs="Times New Roman"/>
        </w:rPr>
        <w:t xml:space="preserve"> State Marine, Tracy</w:t>
      </w:r>
      <w:r w:rsidR="002939AD" w:rsidRPr="00AD68CA">
        <w:rPr>
          <w:rFonts w:ascii="Times New Roman" w:hAnsi="Times New Roman" w:cs="Times New Roman"/>
        </w:rPr>
        <w:t xml:space="preserve"> grew up in the co</w:t>
      </w:r>
      <w:r w:rsidR="00C20DD4" w:rsidRPr="00AD68CA">
        <w:rPr>
          <w:rFonts w:ascii="Times New Roman" w:hAnsi="Times New Roman" w:cs="Times New Roman"/>
        </w:rPr>
        <w:t>nstruction industry working in his early years at his Dad</w:t>
      </w:r>
      <w:r w:rsidR="002939AD" w:rsidRPr="00AD68CA">
        <w:rPr>
          <w:rFonts w:ascii="Times New Roman" w:hAnsi="Times New Roman" w:cs="Times New Roman"/>
        </w:rPr>
        <w:t xml:space="preserve">’s masonry company and for paving companies </w:t>
      </w:r>
      <w:r w:rsidR="00C20DD4" w:rsidRPr="00AD68CA">
        <w:rPr>
          <w:rFonts w:ascii="Times New Roman" w:hAnsi="Times New Roman" w:cs="Times New Roman"/>
        </w:rPr>
        <w:t>i</w:t>
      </w:r>
      <w:r w:rsidR="002939AD" w:rsidRPr="00AD68CA">
        <w:rPr>
          <w:rFonts w:ascii="Times New Roman" w:hAnsi="Times New Roman" w:cs="Times New Roman"/>
        </w:rPr>
        <w:t xml:space="preserve">n </w:t>
      </w:r>
      <w:r w:rsidR="004834C7">
        <w:rPr>
          <w:rFonts w:ascii="Times New Roman" w:hAnsi="Times New Roman" w:cs="Times New Roman"/>
        </w:rPr>
        <w:t>his native s</w:t>
      </w:r>
      <w:r w:rsidR="00C20DD4" w:rsidRPr="00AD68CA">
        <w:rPr>
          <w:rFonts w:ascii="Times New Roman" w:hAnsi="Times New Roman" w:cs="Times New Roman"/>
        </w:rPr>
        <w:t xml:space="preserve">tate of </w:t>
      </w:r>
      <w:r w:rsidR="002939AD" w:rsidRPr="00AD68CA">
        <w:rPr>
          <w:rFonts w:ascii="Times New Roman" w:hAnsi="Times New Roman" w:cs="Times New Roman"/>
        </w:rPr>
        <w:t>West Virginia.</w:t>
      </w:r>
    </w:p>
    <w:p w14:paraId="7351801B" w14:textId="77777777" w:rsidR="00C20DD4" w:rsidRPr="00C612E5" w:rsidRDefault="00C20DD4" w:rsidP="00AD68CA">
      <w:pPr>
        <w:spacing w:after="0" w:line="240" w:lineRule="auto"/>
        <w:jc w:val="both"/>
        <w:rPr>
          <w:rFonts w:ascii="Times New Roman" w:hAnsi="Times New Roman" w:cs="Times New Roman"/>
          <w:b/>
          <w:sz w:val="20"/>
          <w:szCs w:val="20"/>
          <w:u w:val="single"/>
        </w:rPr>
      </w:pPr>
    </w:p>
    <w:p w14:paraId="6C19E63C" w14:textId="23923D6F" w:rsidR="00110E08" w:rsidRPr="00AD68CA" w:rsidRDefault="00110E08" w:rsidP="00AD68CA">
      <w:pPr>
        <w:spacing w:line="240" w:lineRule="auto"/>
        <w:jc w:val="both"/>
        <w:rPr>
          <w:rFonts w:ascii="Times New Roman" w:hAnsi="Times New Roman" w:cs="Times New Roman"/>
        </w:rPr>
      </w:pPr>
      <w:r w:rsidRPr="00AD68CA">
        <w:rPr>
          <w:rFonts w:ascii="Times New Roman" w:hAnsi="Times New Roman" w:cs="Times New Roman"/>
          <w:b/>
          <w:u w:val="single"/>
        </w:rPr>
        <w:t>Jeff Uhlmeyer</w:t>
      </w:r>
      <w:r w:rsidRPr="00AD68CA">
        <w:rPr>
          <w:rFonts w:ascii="Times New Roman" w:hAnsi="Times New Roman" w:cs="Times New Roman"/>
        </w:rPr>
        <w:t xml:space="preserve"> has over 30 years of experience with </w:t>
      </w:r>
      <w:r w:rsidR="00C20DD4" w:rsidRPr="00AD68CA">
        <w:rPr>
          <w:rFonts w:ascii="Times New Roman" w:hAnsi="Times New Roman" w:cs="Times New Roman"/>
        </w:rPr>
        <w:t>WSDOT</w:t>
      </w:r>
      <w:r w:rsidRPr="00AD68CA">
        <w:rPr>
          <w:rFonts w:ascii="Times New Roman" w:hAnsi="Times New Roman" w:cs="Times New Roman"/>
        </w:rPr>
        <w:t xml:space="preserve"> with the past 20 related to pavement engineering.  Jeff currently serves as the State Pa</w:t>
      </w:r>
      <w:r w:rsidR="00C20DD4" w:rsidRPr="00AD68CA">
        <w:rPr>
          <w:rFonts w:ascii="Times New Roman" w:hAnsi="Times New Roman" w:cs="Times New Roman"/>
        </w:rPr>
        <w:t>vement Engineer and manages WSDOT</w:t>
      </w:r>
      <w:r w:rsidR="000034DE" w:rsidRPr="00AD68CA">
        <w:rPr>
          <w:rFonts w:ascii="Times New Roman" w:hAnsi="Times New Roman" w:cs="Times New Roman"/>
        </w:rPr>
        <w:t>’</w:t>
      </w:r>
      <w:r w:rsidRPr="00AD68CA">
        <w:rPr>
          <w:rFonts w:ascii="Times New Roman" w:hAnsi="Times New Roman" w:cs="Times New Roman"/>
        </w:rPr>
        <w:t xml:space="preserve">s pavement design and pavement management activities for both asphalt and concrete roadways.  He is a </w:t>
      </w:r>
      <w:r w:rsidR="000034DE" w:rsidRPr="00AD68CA">
        <w:rPr>
          <w:rFonts w:ascii="Times New Roman" w:hAnsi="Times New Roman" w:cs="Times New Roman"/>
        </w:rPr>
        <w:t xml:space="preserve">registered </w:t>
      </w:r>
      <w:r w:rsidRPr="00AD68CA">
        <w:rPr>
          <w:rFonts w:ascii="Times New Roman" w:hAnsi="Times New Roman" w:cs="Times New Roman"/>
        </w:rPr>
        <w:t xml:space="preserve">Professional Engineer and is active with TRB, NCHRP, FHWA and industry initiatives related to pavements and asset management, materials and research. </w:t>
      </w:r>
      <w:r w:rsidR="006C6775" w:rsidRPr="00AD68CA">
        <w:rPr>
          <w:rFonts w:ascii="Times New Roman" w:hAnsi="Times New Roman" w:cs="Times New Roman"/>
        </w:rPr>
        <w:t xml:space="preserve"> Jeff serves as a key member of the WSDOT/WAPA Improving HMA committee.</w:t>
      </w:r>
    </w:p>
    <w:p w14:paraId="338EEBEC" w14:textId="4DE9F23E" w:rsidR="000F36DE" w:rsidRDefault="00C20DD4" w:rsidP="00AD68CA">
      <w:pPr>
        <w:spacing w:line="240" w:lineRule="auto"/>
        <w:jc w:val="both"/>
        <w:rPr>
          <w:rFonts w:ascii="Times New Roman" w:hAnsi="Times New Roman" w:cs="Times New Roman"/>
        </w:rPr>
      </w:pPr>
      <w:r w:rsidRPr="00AD68CA">
        <w:rPr>
          <w:rFonts w:ascii="Times New Roman" w:hAnsi="Times New Roman" w:cs="Times New Roman"/>
          <w:b/>
          <w:u w:val="single"/>
        </w:rPr>
        <w:t>Bill Dempsey</w:t>
      </w:r>
      <w:r w:rsidRPr="00AD68CA">
        <w:rPr>
          <w:rFonts w:ascii="Times New Roman" w:hAnsi="Times New Roman" w:cs="Times New Roman"/>
        </w:rPr>
        <w:t xml:space="preserve"> earned his Bachelor of Science in Civil Engineering </w:t>
      </w:r>
      <w:r w:rsidR="00F3561D">
        <w:rPr>
          <w:rFonts w:ascii="Times New Roman" w:hAnsi="Times New Roman" w:cs="Times New Roman"/>
        </w:rPr>
        <w:t xml:space="preserve">(BSCE) </w:t>
      </w:r>
      <w:r w:rsidRPr="00AD68CA">
        <w:rPr>
          <w:rFonts w:ascii="Times New Roman" w:hAnsi="Times New Roman" w:cs="Times New Roman"/>
        </w:rPr>
        <w:t>degree from the University of Washington and he is a registered Professional Engineer</w:t>
      </w:r>
      <w:r w:rsidR="00637B56" w:rsidRPr="00AD68CA">
        <w:rPr>
          <w:rFonts w:ascii="Times New Roman" w:hAnsi="Times New Roman" w:cs="Times New Roman"/>
        </w:rPr>
        <w:t xml:space="preserve"> in Washington State</w:t>
      </w:r>
      <w:r w:rsidRPr="00AD68CA">
        <w:rPr>
          <w:rFonts w:ascii="Times New Roman" w:hAnsi="Times New Roman" w:cs="Times New Roman"/>
        </w:rPr>
        <w:t>.  Bill has spent his entire career working for Lakeside Industries, one of the State’s premier asphalt pavin</w:t>
      </w:r>
      <w:r w:rsidR="00637B56" w:rsidRPr="00AD68CA">
        <w:rPr>
          <w:rFonts w:ascii="Times New Roman" w:hAnsi="Times New Roman" w:cs="Times New Roman"/>
        </w:rPr>
        <w:t>g companies</w:t>
      </w:r>
      <w:r w:rsidRPr="00AD68CA">
        <w:rPr>
          <w:rFonts w:ascii="Times New Roman" w:hAnsi="Times New Roman" w:cs="Times New Roman"/>
        </w:rPr>
        <w:t>.  Bill</w:t>
      </w:r>
      <w:r w:rsidR="00637B56" w:rsidRPr="00AD68CA">
        <w:rPr>
          <w:rFonts w:ascii="Times New Roman" w:hAnsi="Times New Roman" w:cs="Times New Roman"/>
        </w:rPr>
        <w:t>’s early experiences in Quality Control</w:t>
      </w:r>
      <w:r w:rsidR="00AD68CA" w:rsidRPr="00AD68CA">
        <w:rPr>
          <w:rFonts w:ascii="Times New Roman" w:hAnsi="Times New Roman" w:cs="Times New Roman"/>
        </w:rPr>
        <w:t xml:space="preserve"> and</w:t>
      </w:r>
      <w:r w:rsidR="00637B56" w:rsidRPr="00AD68CA">
        <w:rPr>
          <w:rFonts w:ascii="Times New Roman" w:hAnsi="Times New Roman" w:cs="Times New Roman"/>
        </w:rPr>
        <w:t xml:space="preserve"> Project Engineering/ Management led to his promotion to Division Manager</w:t>
      </w:r>
      <w:r w:rsidR="00AD68CA" w:rsidRPr="00AD68CA">
        <w:rPr>
          <w:rFonts w:ascii="Times New Roman" w:hAnsi="Times New Roman" w:cs="Times New Roman"/>
        </w:rPr>
        <w:t xml:space="preserve"> in 2002 and </w:t>
      </w:r>
      <w:r w:rsidR="00637B56" w:rsidRPr="00AD68CA">
        <w:rPr>
          <w:rFonts w:ascii="Times New Roman" w:hAnsi="Times New Roman" w:cs="Times New Roman"/>
        </w:rPr>
        <w:t xml:space="preserve">then </w:t>
      </w:r>
      <w:r w:rsidR="00AD68CA" w:rsidRPr="00AD68CA">
        <w:rPr>
          <w:rFonts w:ascii="Times New Roman" w:hAnsi="Times New Roman" w:cs="Times New Roman"/>
        </w:rPr>
        <w:t xml:space="preserve">to </w:t>
      </w:r>
      <w:r w:rsidR="00637B56" w:rsidRPr="00AD68CA">
        <w:rPr>
          <w:rFonts w:ascii="Times New Roman" w:hAnsi="Times New Roman" w:cs="Times New Roman"/>
        </w:rPr>
        <w:t xml:space="preserve">Production Manager at Lakeside </w:t>
      </w:r>
      <w:r w:rsidR="00AD68CA" w:rsidRPr="00AD68CA">
        <w:rPr>
          <w:rFonts w:ascii="Times New Roman" w:hAnsi="Times New Roman" w:cs="Times New Roman"/>
        </w:rPr>
        <w:t xml:space="preserve">in 2006 </w:t>
      </w:r>
      <w:r w:rsidR="00637B56" w:rsidRPr="00AD68CA">
        <w:rPr>
          <w:rFonts w:ascii="Times New Roman" w:hAnsi="Times New Roman" w:cs="Times New Roman"/>
        </w:rPr>
        <w:t>where he is responsible for the HMA production facilities at all of Lakeside’s 17 asphalt plants and related facilities.  Bill is the 2015 President of the Washington Asphalt Pavement Association (WAPA).</w:t>
      </w:r>
    </w:p>
    <w:p w14:paraId="36AC2813" w14:textId="5F90A666" w:rsidR="00343F05" w:rsidRPr="00343F05" w:rsidRDefault="00343F05" w:rsidP="00C612E5">
      <w:pPr>
        <w:spacing w:line="240" w:lineRule="auto"/>
        <w:jc w:val="both"/>
        <w:rPr>
          <w:rFonts w:ascii="Times New Roman" w:hAnsi="Times New Roman" w:cs="Times New Roman"/>
        </w:rPr>
      </w:pPr>
      <w:r>
        <w:rPr>
          <w:rFonts w:ascii="Times New Roman" w:hAnsi="Times New Roman" w:cs="Times New Roman"/>
          <w:b/>
          <w:u w:val="single"/>
        </w:rPr>
        <w:t>Dave</w:t>
      </w:r>
      <w:r w:rsidRPr="00343F05">
        <w:rPr>
          <w:rFonts w:ascii="Times New Roman" w:hAnsi="Times New Roman" w:cs="Times New Roman"/>
          <w:b/>
          <w:u w:val="single"/>
        </w:rPr>
        <w:t xml:space="preserve"> Gent</w:t>
      </w:r>
      <w:r w:rsidRPr="00343F05">
        <w:rPr>
          <w:rFonts w:ascii="Times New Roman" w:hAnsi="Times New Roman" w:cs="Times New Roman"/>
        </w:rPr>
        <w:t xml:space="preserve"> holds a </w:t>
      </w:r>
      <w:r>
        <w:rPr>
          <w:rFonts w:ascii="Times New Roman" w:hAnsi="Times New Roman" w:cs="Times New Roman"/>
        </w:rPr>
        <w:t>B</w:t>
      </w:r>
      <w:r w:rsidR="00F3561D">
        <w:rPr>
          <w:rFonts w:ascii="Times New Roman" w:hAnsi="Times New Roman" w:cs="Times New Roman"/>
        </w:rPr>
        <w:t xml:space="preserve">SCE </w:t>
      </w:r>
      <w:r w:rsidR="00E053A3">
        <w:rPr>
          <w:rFonts w:ascii="Times New Roman" w:hAnsi="Times New Roman" w:cs="Times New Roman"/>
        </w:rPr>
        <w:t xml:space="preserve">degree </w:t>
      </w:r>
      <w:r w:rsidR="00F3561D">
        <w:rPr>
          <w:rFonts w:ascii="Times New Roman" w:hAnsi="Times New Roman" w:cs="Times New Roman"/>
        </w:rPr>
        <w:t>from the University of Washington</w:t>
      </w:r>
      <w:r>
        <w:rPr>
          <w:rFonts w:ascii="Times New Roman" w:hAnsi="Times New Roman" w:cs="Times New Roman"/>
        </w:rPr>
        <w:t xml:space="preserve"> </w:t>
      </w:r>
      <w:r w:rsidRPr="00343F05">
        <w:rPr>
          <w:rFonts w:ascii="Times New Roman" w:hAnsi="Times New Roman" w:cs="Times New Roman"/>
        </w:rPr>
        <w:t xml:space="preserve">and an MBA from City University of </w:t>
      </w:r>
      <w:r>
        <w:rPr>
          <w:rFonts w:ascii="Times New Roman" w:hAnsi="Times New Roman" w:cs="Times New Roman"/>
        </w:rPr>
        <w:t>Seattle</w:t>
      </w:r>
      <w:r w:rsidRPr="00343F05">
        <w:rPr>
          <w:rFonts w:ascii="Times New Roman" w:hAnsi="Times New Roman" w:cs="Times New Roman"/>
        </w:rPr>
        <w:t xml:space="preserve">.  As an undergraduate, he was involved in original </w:t>
      </w:r>
      <w:r w:rsidR="000F36DE">
        <w:rPr>
          <w:rFonts w:ascii="Times New Roman" w:hAnsi="Times New Roman" w:cs="Times New Roman"/>
        </w:rPr>
        <w:t xml:space="preserve">asphalt </w:t>
      </w:r>
      <w:r w:rsidRPr="00343F05">
        <w:rPr>
          <w:rFonts w:ascii="Times New Roman" w:hAnsi="Times New Roman" w:cs="Times New Roman"/>
        </w:rPr>
        <w:t>paving materials research and fore</w:t>
      </w:r>
      <w:r>
        <w:rPr>
          <w:rFonts w:ascii="Times New Roman" w:hAnsi="Times New Roman" w:cs="Times New Roman"/>
        </w:rPr>
        <w:t>nsic pavement engineering as a Re</w:t>
      </w:r>
      <w:r w:rsidRPr="00343F05">
        <w:rPr>
          <w:rFonts w:ascii="Times New Roman" w:hAnsi="Times New Roman" w:cs="Times New Roman"/>
        </w:rPr>
        <w:t>search</w:t>
      </w:r>
      <w:r w:rsidR="00E053A3">
        <w:rPr>
          <w:rFonts w:ascii="Times New Roman" w:hAnsi="Times New Roman" w:cs="Times New Roman"/>
        </w:rPr>
        <w:t xml:space="preserve">/  </w:t>
      </w:r>
      <w:r>
        <w:rPr>
          <w:rFonts w:ascii="Times New Roman" w:hAnsi="Times New Roman" w:cs="Times New Roman"/>
        </w:rPr>
        <w:t>L</w:t>
      </w:r>
      <w:r w:rsidRPr="00343F05">
        <w:rPr>
          <w:rFonts w:ascii="Times New Roman" w:hAnsi="Times New Roman" w:cs="Times New Roman"/>
        </w:rPr>
        <w:t xml:space="preserve">aboratory </w:t>
      </w:r>
      <w:r>
        <w:rPr>
          <w:rFonts w:ascii="Times New Roman" w:hAnsi="Times New Roman" w:cs="Times New Roman"/>
        </w:rPr>
        <w:t>A</w:t>
      </w:r>
      <w:r w:rsidRPr="00343F05">
        <w:rPr>
          <w:rFonts w:ascii="Times New Roman" w:hAnsi="Times New Roman" w:cs="Times New Roman"/>
        </w:rPr>
        <w:t>ssistant</w:t>
      </w:r>
      <w:r w:rsidR="00E053A3">
        <w:rPr>
          <w:rFonts w:ascii="Times New Roman" w:hAnsi="Times New Roman" w:cs="Times New Roman"/>
        </w:rPr>
        <w:t xml:space="preserve"> at UW and has remained employed in the HMA arena all of his professional life</w:t>
      </w:r>
      <w:r>
        <w:rPr>
          <w:rFonts w:ascii="Times New Roman" w:hAnsi="Times New Roman" w:cs="Times New Roman"/>
        </w:rPr>
        <w:t>.  Dave</w:t>
      </w:r>
      <w:r w:rsidRPr="00343F05">
        <w:rPr>
          <w:rFonts w:ascii="Times New Roman" w:hAnsi="Times New Roman" w:cs="Times New Roman"/>
        </w:rPr>
        <w:t xml:space="preserve"> is a registered Professional Engineer and </w:t>
      </w:r>
      <w:r>
        <w:rPr>
          <w:rFonts w:ascii="Times New Roman" w:hAnsi="Times New Roman" w:cs="Times New Roman"/>
        </w:rPr>
        <w:t xml:space="preserve">a </w:t>
      </w:r>
      <w:r w:rsidRPr="00343F05">
        <w:rPr>
          <w:rFonts w:ascii="Times New Roman" w:hAnsi="Times New Roman" w:cs="Times New Roman"/>
        </w:rPr>
        <w:t xml:space="preserve">past </w:t>
      </w:r>
      <w:r>
        <w:rPr>
          <w:rFonts w:ascii="Times New Roman" w:hAnsi="Times New Roman" w:cs="Times New Roman"/>
        </w:rPr>
        <w:t>P</w:t>
      </w:r>
      <w:r w:rsidRPr="00343F05">
        <w:rPr>
          <w:rFonts w:ascii="Times New Roman" w:hAnsi="Times New Roman" w:cs="Times New Roman"/>
        </w:rPr>
        <w:t xml:space="preserve">resident of </w:t>
      </w:r>
      <w:r w:rsidR="00F3561D">
        <w:rPr>
          <w:rFonts w:ascii="Times New Roman" w:hAnsi="Times New Roman" w:cs="Times New Roman"/>
        </w:rPr>
        <w:t xml:space="preserve">WAPA.  He also </w:t>
      </w:r>
      <w:r w:rsidRPr="00343F05">
        <w:rPr>
          <w:rFonts w:ascii="Times New Roman" w:hAnsi="Times New Roman" w:cs="Times New Roman"/>
        </w:rPr>
        <w:t xml:space="preserve">serves as the co-chairman of the WSDOT/WAPA Improving HMA </w:t>
      </w:r>
      <w:r w:rsidR="00F3561D">
        <w:rPr>
          <w:rFonts w:ascii="Times New Roman" w:hAnsi="Times New Roman" w:cs="Times New Roman"/>
        </w:rPr>
        <w:t>joint specification</w:t>
      </w:r>
      <w:r w:rsidRPr="00343F05">
        <w:rPr>
          <w:rFonts w:ascii="Times New Roman" w:hAnsi="Times New Roman" w:cs="Times New Roman"/>
        </w:rPr>
        <w:t xml:space="preserve"> committee.  </w:t>
      </w:r>
      <w:r>
        <w:rPr>
          <w:rFonts w:ascii="Times New Roman" w:hAnsi="Times New Roman" w:cs="Times New Roman"/>
        </w:rPr>
        <w:t>Dave</w:t>
      </w:r>
      <w:r w:rsidRPr="00343F05">
        <w:rPr>
          <w:rFonts w:ascii="Times New Roman" w:hAnsi="Times New Roman" w:cs="Times New Roman"/>
        </w:rPr>
        <w:t xml:space="preserve"> has </w:t>
      </w:r>
      <w:r>
        <w:rPr>
          <w:rFonts w:ascii="Times New Roman" w:hAnsi="Times New Roman" w:cs="Times New Roman"/>
        </w:rPr>
        <w:t>worked</w:t>
      </w:r>
      <w:r w:rsidR="000F36DE">
        <w:rPr>
          <w:rFonts w:ascii="Times New Roman" w:hAnsi="Times New Roman" w:cs="Times New Roman"/>
        </w:rPr>
        <w:t xml:space="preserve"> throughout the state estimating and managing heavy civil and </w:t>
      </w:r>
      <w:r>
        <w:rPr>
          <w:rFonts w:ascii="Times New Roman" w:hAnsi="Times New Roman" w:cs="Times New Roman"/>
        </w:rPr>
        <w:t>HMA</w:t>
      </w:r>
      <w:r w:rsidRPr="00343F05">
        <w:rPr>
          <w:rFonts w:ascii="Times New Roman" w:hAnsi="Times New Roman" w:cs="Times New Roman"/>
        </w:rPr>
        <w:t xml:space="preserve"> </w:t>
      </w:r>
      <w:r w:rsidR="00F3561D">
        <w:rPr>
          <w:rFonts w:ascii="Times New Roman" w:hAnsi="Times New Roman" w:cs="Times New Roman"/>
        </w:rPr>
        <w:t xml:space="preserve">construction </w:t>
      </w:r>
      <w:r w:rsidR="000F36DE">
        <w:rPr>
          <w:rFonts w:ascii="Times New Roman" w:hAnsi="Times New Roman" w:cs="Times New Roman"/>
        </w:rPr>
        <w:t xml:space="preserve">projects </w:t>
      </w:r>
      <w:r>
        <w:rPr>
          <w:rFonts w:ascii="Times New Roman" w:hAnsi="Times New Roman" w:cs="Times New Roman"/>
        </w:rPr>
        <w:t>for 3</w:t>
      </w:r>
      <w:r w:rsidR="00F3561D">
        <w:rPr>
          <w:rFonts w:ascii="Times New Roman" w:hAnsi="Times New Roman" w:cs="Times New Roman"/>
        </w:rPr>
        <w:t>2</w:t>
      </w:r>
      <w:r>
        <w:rPr>
          <w:rFonts w:ascii="Times New Roman" w:hAnsi="Times New Roman" w:cs="Times New Roman"/>
        </w:rPr>
        <w:t>+ years</w:t>
      </w:r>
      <w:r w:rsidR="00F3561D">
        <w:rPr>
          <w:rFonts w:ascii="Times New Roman" w:hAnsi="Times New Roman" w:cs="Times New Roman"/>
        </w:rPr>
        <w:t xml:space="preserve"> for two private companies - Wilder Construction Co., Inc. (1982 - 2002) and ICON Materials (2002 – 2014).  He</w:t>
      </w:r>
      <w:r w:rsidR="000F36DE">
        <w:rPr>
          <w:rFonts w:ascii="Times New Roman" w:hAnsi="Times New Roman" w:cs="Times New Roman"/>
        </w:rPr>
        <w:t xml:space="preserve"> accepted his current </w:t>
      </w:r>
      <w:r w:rsidR="00F3561D">
        <w:rPr>
          <w:rFonts w:ascii="Times New Roman" w:hAnsi="Times New Roman" w:cs="Times New Roman"/>
        </w:rPr>
        <w:t xml:space="preserve">position </w:t>
      </w:r>
      <w:r w:rsidR="000F36DE">
        <w:rPr>
          <w:rFonts w:ascii="Times New Roman" w:hAnsi="Times New Roman" w:cs="Times New Roman"/>
        </w:rPr>
        <w:t>as the Technical Director of WAPA in August of 2014.</w:t>
      </w:r>
      <w:r w:rsidRPr="00343F05">
        <w:rPr>
          <w:rFonts w:ascii="Times New Roman" w:hAnsi="Times New Roman" w:cs="Times New Roman"/>
        </w:rPr>
        <w:t xml:space="preserve">  </w:t>
      </w:r>
    </w:p>
    <w:p w14:paraId="7C6E8D08" w14:textId="77777777" w:rsidR="00140E4E" w:rsidRDefault="00140E4E" w:rsidP="00140E4E">
      <w:pPr>
        <w:spacing w:after="0" w:line="240" w:lineRule="auto"/>
        <w:rPr>
          <w:rFonts w:ascii="Times New Roman" w:hAnsi="Times New Roman" w:cs="Times New Roman"/>
        </w:rPr>
      </w:pPr>
    </w:p>
    <w:p w14:paraId="2BD734F3" w14:textId="77777777" w:rsidR="00C20DD4" w:rsidRDefault="00C20DD4" w:rsidP="00140E4E">
      <w:pPr>
        <w:spacing w:after="0" w:line="240" w:lineRule="auto"/>
        <w:rPr>
          <w:rFonts w:ascii="Times New Roman" w:hAnsi="Times New Roman" w:cs="Times New Roman"/>
        </w:rPr>
      </w:pPr>
    </w:p>
    <w:p w14:paraId="7A172BC9" w14:textId="77777777" w:rsidR="00C20DD4" w:rsidRDefault="00C20DD4" w:rsidP="00140E4E">
      <w:pPr>
        <w:spacing w:after="0" w:line="240" w:lineRule="auto"/>
        <w:rPr>
          <w:rFonts w:ascii="Times New Roman" w:hAnsi="Times New Roman" w:cs="Times New Roman"/>
        </w:rPr>
      </w:pPr>
    </w:p>
    <w:p w14:paraId="65F7B23B" w14:textId="77777777" w:rsidR="00C20DD4" w:rsidRDefault="00C20DD4" w:rsidP="00140E4E">
      <w:pPr>
        <w:spacing w:after="0" w:line="240" w:lineRule="auto"/>
        <w:rPr>
          <w:rFonts w:ascii="Times New Roman" w:hAnsi="Times New Roman" w:cs="Times New Roman"/>
        </w:rPr>
      </w:pPr>
    </w:p>
    <w:p w14:paraId="6A7D7725" w14:textId="77777777" w:rsidR="00C20DD4" w:rsidRDefault="00C20DD4" w:rsidP="00140E4E">
      <w:pPr>
        <w:spacing w:after="0" w:line="240" w:lineRule="auto"/>
        <w:rPr>
          <w:rFonts w:ascii="Times New Roman" w:hAnsi="Times New Roman" w:cs="Times New Roman"/>
        </w:rPr>
      </w:pPr>
    </w:p>
    <w:p w14:paraId="6A50ADFD" w14:textId="77777777" w:rsidR="00C20DD4" w:rsidRDefault="00C20DD4" w:rsidP="00140E4E">
      <w:pPr>
        <w:spacing w:after="0" w:line="240" w:lineRule="auto"/>
        <w:rPr>
          <w:rFonts w:ascii="Times New Roman" w:hAnsi="Times New Roman" w:cs="Times New Roman"/>
        </w:rPr>
      </w:pPr>
    </w:p>
    <w:p w14:paraId="342FC42A" w14:textId="77777777" w:rsidR="00C20DD4" w:rsidRDefault="00C20DD4" w:rsidP="00140E4E">
      <w:pPr>
        <w:spacing w:after="0" w:line="240" w:lineRule="auto"/>
        <w:rPr>
          <w:rFonts w:ascii="Times New Roman" w:hAnsi="Times New Roman" w:cs="Times New Roman"/>
        </w:rPr>
      </w:pPr>
    </w:p>
    <w:p w14:paraId="68F084DF" w14:textId="54E39616" w:rsidR="00F4428B" w:rsidRPr="00471CCB" w:rsidRDefault="00471CCB" w:rsidP="00471CCB">
      <w:pPr>
        <w:jc w:val="center"/>
        <w:rPr>
          <w:rFonts w:ascii="Times New Roman" w:hAnsi="Times New Roman" w:cs="Times New Roman"/>
          <w:sz w:val="44"/>
          <w:szCs w:val="44"/>
          <w:u w:val="single"/>
        </w:rPr>
      </w:pPr>
      <w:r w:rsidRPr="00471CCB">
        <w:rPr>
          <w:rFonts w:ascii="Times New Roman" w:hAnsi="Times New Roman" w:cs="Times New Roman"/>
          <w:sz w:val="44"/>
          <w:szCs w:val="44"/>
          <w:u w:val="single"/>
        </w:rPr>
        <w:lastRenderedPageBreak/>
        <w:t>Available Additional References/ Resources</w:t>
      </w:r>
    </w:p>
    <w:p w14:paraId="3307FF14" w14:textId="77777777" w:rsidR="00080855" w:rsidRDefault="00677617" w:rsidP="0075244D">
      <w:pPr>
        <w:spacing w:after="0"/>
        <w:jc w:val="center"/>
        <w:rPr>
          <w:b/>
          <w:u w:val="single"/>
        </w:rPr>
      </w:pPr>
      <w:r>
        <w:rPr>
          <w:b/>
          <w:u w:val="single"/>
        </w:rPr>
        <w:t>WAPA On-Line Technical Reference Sites</w:t>
      </w:r>
    </w:p>
    <w:p w14:paraId="767ECE02" w14:textId="54D166D3" w:rsidR="00060ECE" w:rsidRPr="00080855" w:rsidRDefault="001E2C0A" w:rsidP="0075244D">
      <w:pPr>
        <w:spacing w:after="0"/>
        <w:jc w:val="center"/>
        <w:rPr>
          <w:rStyle w:val="Hyperlink"/>
          <w:rFonts w:eastAsia="Times New Roman" w:cs="Arial"/>
        </w:rPr>
      </w:pPr>
      <w:r w:rsidRPr="00080855">
        <w:rPr>
          <w:rFonts w:eastAsia="Times New Roman" w:cs="Arial"/>
          <w:color w:val="000000"/>
        </w:rPr>
        <w:t xml:space="preserve">National Asphalt Pavement Assoc.: </w:t>
      </w:r>
      <w:hyperlink r:id="rId8" w:tgtFrame="_blank" w:tooltip="NAPA" w:history="1">
        <w:r w:rsidR="00060ECE" w:rsidRPr="00080855">
          <w:rPr>
            <w:rStyle w:val="Hyperlink"/>
            <w:rFonts w:eastAsia="Times New Roman" w:cs="Arial"/>
          </w:rPr>
          <w:t>www.asphaltpavement.org</w:t>
        </w:r>
      </w:hyperlink>
    </w:p>
    <w:p w14:paraId="73678651" w14:textId="6D2D141F" w:rsidR="001E2C0A" w:rsidRPr="00080855" w:rsidRDefault="001E2C0A" w:rsidP="0075244D">
      <w:pPr>
        <w:spacing w:after="0"/>
        <w:jc w:val="center"/>
        <w:rPr>
          <w:rStyle w:val="Hyperlink"/>
          <w:rFonts w:eastAsia="Times New Roman" w:cs="Arial"/>
          <w:color w:val="auto"/>
          <w:u w:val="none"/>
        </w:rPr>
      </w:pPr>
      <w:r w:rsidRPr="00080855">
        <w:rPr>
          <w:rStyle w:val="Hyperlink"/>
          <w:rFonts w:eastAsia="Times New Roman" w:cs="Arial"/>
          <w:color w:val="auto"/>
          <w:u w:val="none"/>
        </w:rPr>
        <w:t xml:space="preserve">Washington Asphalt Pavement Assoc.: </w:t>
      </w:r>
      <w:hyperlink r:id="rId9" w:history="1">
        <w:r w:rsidRPr="00080855">
          <w:rPr>
            <w:rStyle w:val="Hyperlink"/>
            <w:rFonts w:eastAsia="Times New Roman" w:cs="Arial"/>
          </w:rPr>
          <w:t>www.AsphaltWA.com</w:t>
        </w:r>
      </w:hyperlink>
    </w:p>
    <w:p w14:paraId="21465C29" w14:textId="760DA113" w:rsidR="0075244D" w:rsidRDefault="001E2C0A" w:rsidP="0075244D">
      <w:pPr>
        <w:spacing w:after="0"/>
        <w:jc w:val="center"/>
        <w:rPr>
          <w:rStyle w:val="Hyperlink"/>
          <w:rFonts w:eastAsia="Times New Roman" w:cs="Arial"/>
          <w:u w:val="none"/>
        </w:rPr>
      </w:pPr>
      <w:r w:rsidRPr="00080855">
        <w:rPr>
          <w:rFonts w:eastAsia="Times New Roman" w:cs="Arial"/>
          <w:color w:val="000000"/>
        </w:rPr>
        <w:t>Drive Asphalt:</w:t>
      </w:r>
      <w:r w:rsidR="00060ECE" w:rsidRPr="00080855">
        <w:rPr>
          <w:rFonts w:eastAsia="Times New Roman" w:cs="Arial"/>
          <w:color w:val="000000"/>
        </w:rPr>
        <w:t xml:space="preserve"> </w:t>
      </w:r>
      <w:hyperlink r:id="rId10" w:tgtFrame="_blank" w:tooltip="Drive Asphalt" w:history="1">
        <w:r w:rsidR="00060ECE" w:rsidRPr="00080855">
          <w:rPr>
            <w:rStyle w:val="Hyperlink"/>
            <w:rFonts w:eastAsia="Times New Roman" w:cs="Arial"/>
          </w:rPr>
          <w:t>www.driveasphalt.</w:t>
        </w:r>
        <w:r w:rsidR="00060ECE" w:rsidRPr="0075244D">
          <w:rPr>
            <w:rStyle w:val="Hyperlink"/>
            <w:rFonts w:eastAsia="Times New Roman" w:cs="Arial"/>
          </w:rPr>
          <w:t>org</w:t>
        </w:r>
      </w:hyperlink>
    </w:p>
    <w:p w14:paraId="40520909" w14:textId="234A578E" w:rsidR="00060ECE" w:rsidRPr="00080855" w:rsidRDefault="001E2C0A" w:rsidP="0075244D">
      <w:pPr>
        <w:spacing w:after="0"/>
        <w:jc w:val="center"/>
        <w:rPr>
          <w:rFonts w:eastAsia="Times New Roman" w:cs="Arial"/>
          <w:color w:val="000000"/>
        </w:rPr>
      </w:pPr>
      <w:r w:rsidRPr="0075244D">
        <w:rPr>
          <w:rFonts w:eastAsia="Times New Roman" w:cs="Arial"/>
          <w:color w:val="000000"/>
        </w:rPr>
        <w:t>Asphalt</w:t>
      </w:r>
      <w:r w:rsidRPr="00080855">
        <w:rPr>
          <w:rFonts w:eastAsia="Times New Roman" w:cs="Arial"/>
          <w:color w:val="000000"/>
        </w:rPr>
        <w:t xml:space="preserve"> FACTS:</w:t>
      </w:r>
      <w:r w:rsidR="00060ECE" w:rsidRPr="00080855">
        <w:rPr>
          <w:rFonts w:eastAsia="Times New Roman" w:cs="Arial"/>
          <w:color w:val="000000"/>
        </w:rPr>
        <w:t xml:space="preserve"> </w:t>
      </w:r>
      <w:hyperlink r:id="rId11" w:tgtFrame="_blank" w:tooltip="Asphalt FACTS" w:history="1">
        <w:r w:rsidR="00060ECE" w:rsidRPr="00080855">
          <w:rPr>
            <w:rStyle w:val="Hyperlink"/>
            <w:rFonts w:eastAsia="Times New Roman" w:cs="Arial"/>
          </w:rPr>
          <w:t>www.asphaltFACTS.com</w:t>
        </w:r>
      </w:hyperlink>
    </w:p>
    <w:p w14:paraId="3CF47707" w14:textId="7F6E56E4" w:rsidR="0075244D" w:rsidRDefault="00060ECE" w:rsidP="0075244D">
      <w:pPr>
        <w:spacing w:after="0"/>
        <w:jc w:val="center"/>
        <w:rPr>
          <w:rStyle w:val="Hyperlink"/>
          <w:rFonts w:eastAsia="Times New Roman" w:cs="Arial"/>
          <w:u w:val="none"/>
        </w:rPr>
      </w:pPr>
      <w:r w:rsidRPr="00080855">
        <w:rPr>
          <w:rFonts w:eastAsia="Times New Roman" w:cs="Arial"/>
          <w:color w:val="000000"/>
        </w:rPr>
        <w:t>Warm-mix asphalt</w:t>
      </w:r>
      <w:r w:rsidR="001E2C0A" w:rsidRPr="00080855">
        <w:rPr>
          <w:rFonts w:eastAsia="Times New Roman" w:cs="Arial"/>
          <w:color w:val="000000"/>
        </w:rPr>
        <w:t>:</w:t>
      </w:r>
      <w:r w:rsidRPr="00080855">
        <w:rPr>
          <w:rFonts w:eastAsia="Times New Roman" w:cs="Arial"/>
          <w:color w:val="000000"/>
        </w:rPr>
        <w:t xml:space="preserve"> </w:t>
      </w:r>
      <w:hyperlink r:id="rId12" w:tgtFrame="_blank" w:tooltip="Warm-Mix Asphalt" w:history="1">
        <w:r w:rsidRPr="00080855">
          <w:rPr>
            <w:rStyle w:val="Hyperlink"/>
            <w:rFonts w:eastAsia="Times New Roman" w:cs="Arial"/>
          </w:rPr>
          <w:t>www.warmmixasphalt.com</w:t>
        </w:r>
      </w:hyperlink>
    </w:p>
    <w:p w14:paraId="7F55A2CA" w14:textId="09872941" w:rsidR="00060ECE" w:rsidRPr="00080855" w:rsidRDefault="00060ECE" w:rsidP="0075244D">
      <w:pPr>
        <w:spacing w:after="0"/>
        <w:jc w:val="center"/>
        <w:rPr>
          <w:rFonts w:eastAsia="Times New Roman" w:cs="Arial"/>
          <w:color w:val="000000"/>
        </w:rPr>
      </w:pPr>
      <w:r w:rsidRPr="00080855">
        <w:rPr>
          <w:rFonts w:eastAsia="Times New Roman" w:cs="Arial"/>
          <w:color w:val="000000"/>
        </w:rPr>
        <w:t>For members of the community to l</w:t>
      </w:r>
      <w:r w:rsidR="001E2C0A" w:rsidRPr="00080855">
        <w:rPr>
          <w:rFonts w:eastAsia="Times New Roman" w:cs="Arial"/>
          <w:color w:val="000000"/>
        </w:rPr>
        <w:t>earn about asphalt plants:</w:t>
      </w:r>
      <w:r w:rsidRPr="00080855">
        <w:rPr>
          <w:rFonts w:eastAsia="Times New Roman" w:cs="Arial"/>
          <w:color w:val="000000"/>
        </w:rPr>
        <w:t xml:space="preserve"> </w:t>
      </w:r>
      <w:hyperlink r:id="rId13" w:tgtFrame="_blank" w:tooltip="For members of the community to learn about asphalt plants" w:history="1">
        <w:r w:rsidRPr="00080855">
          <w:rPr>
            <w:rStyle w:val="Hyperlink"/>
            <w:rFonts w:eastAsia="Times New Roman" w:cs="Arial"/>
          </w:rPr>
          <w:t>www.beyondroads.com</w:t>
        </w:r>
      </w:hyperlink>
    </w:p>
    <w:p w14:paraId="78EC5845" w14:textId="20BFF9B0" w:rsidR="00060ECE" w:rsidRPr="00E764DE" w:rsidRDefault="00060ECE" w:rsidP="00E764DE">
      <w:pPr>
        <w:spacing w:after="0"/>
        <w:jc w:val="center"/>
        <w:rPr>
          <w:rFonts w:eastAsia="Times New Roman" w:cs="Arial"/>
        </w:rPr>
      </w:pPr>
      <w:r w:rsidRPr="00080855">
        <w:rPr>
          <w:rFonts w:eastAsia="Times New Roman" w:cs="Arial"/>
          <w:color w:val="000000"/>
        </w:rPr>
        <w:t>National Center for Asphalt Technology</w:t>
      </w:r>
      <w:r w:rsidR="001E2C0A" w:rsidRPr="00080855">
        <w:rPr>
          <w:rFonts w:eastAsia="Times New Roman" w:cs="Arial"/>
          <w:color w:val="000000"/>
        </w:rPr>
        <w:t>:</w:t>
      </w:r>
      <w:r w:rsidRPr="00080855">
        <w:rPr>
          <w:rFonts w:eastAsia="Times New Roman" w:cs="Arial"/>
          <w:color w:val="000000"/>
        </w:rPr>
        <w:t xml:space="preserve"> </w:t>
      </w:r>
      <w:hyperlink r:id="rId14" w:history="1">
        <w:r w:rsidR="001E2C0A" w:rsidRPr="00080855">
          <w:rPr>
            <w:rStyle w:val="Hyperlink"/>
            <w:rFonts w:eastAsia="Times New Roman" w:cs="Arial"/>
          </w:rPr>
          <w:t>www.ncat.us</w:t>
        </w:r>
      </w:hyperlink>
    </w:p>
    <w:p w14:paraId="1E034E4C" w14:textId="62BEB7B5" w:rsidR="00060ECE" w:rsidRPr="00080855" w:rsidRDefault="001E2C0A" w:rsidP="0075244D">
      <w:pPr>
        <w:spacing w:after="0"/>
        <w:jc w:val="center"/>
        <w:rPr>
          <w:rFonts w:eastAsia="Times New Roman" w:cs="Arial"/>
          <w:color w:val="000000"/>
        </w:rPr>
      </w:pPr>
      <w:r w:rsidRPr="00080855">
        <w:rPr>
          <w:rFonts w:eastAsia="Times New Roman" w:cs="Arial"/>
          <w:color w:val="000000"/>
        </w:rPr>
        <w:t>Asphalt Pavement Alliance:</w:t>
      </w:r>
      <w:r w:rsidR="00060ECE" w:rsidRPr="00080855">
        <w:rPr>
          <w:rFonts w:eastAsia="Times New Roman" w:cs="Arial"/>
          <w:color w:val="000000"/>
        </w:rPr>
        <w:t xml:space="preserve"> </w:t>
      </w:r>
      <w:hyperlink r:id="rId15" w:tgtFrame="_blank" w:tooltip="Asphalt Pavement Alliance" w:history="1">
        <w:r w:rsidR="00060ECE" w:rsidRPr="00080855">
          <w:rPr>
            <w:rStyle w:val="Hyperlink"/>
            <w:rFonts w:eastAsia="Times New Roman" w:cs="Arial"/>
          </w:rPr>
          <w:t>www.AsphaltRoads.org</w:t>
        </w:r>
      </w:hyperlink>
    </w:p>
    <w:p w14:paraId="7FDF7D91" w14:textId="47D081DD" w:rsidR="00060ECE" w:rsidRPr="00080855" w:rsidRDefault="001E2C0A" w:rsidP="0075244D">
      <w:pPr>
        <w:spacing w:after="0"/>
        <w:jc w:val="center"/>
        <w:rPr>
          <w:rStyle w:val="Hyperlink"/>
          <w:rFonts w:eastAsia="Times New Roman" w:cs="Arial"/>
        </w:rPr>
      </w:pPr>
      <w:r w:rsidRPr="00080855">
        <w:rPr>
          <w:rFonts w:eastAsia="Times New Roman" w:cs="Arial"/>
          <w:color w:val="000000"/>
        </w:rPr>
        <w:t>Asphalt, The Sustainable Pavement:</w:t>
      </w:r>
      <w:r w:rsidR="00060ECE" w:rsidRPr="00080855">
        <w:rPr>
          <w:rFonts w:eastAsia="Times New Roman" w:cs="Arial"/>
          <w:color w:val="000000"/>
        </w:rPr>
        <w:t xml:space="preserve"> </w:t>
      </w:r>
      <w:hyperlink r:id="rId16" w:tgtFrame="_blank" w:tooltip="Asphalt sustainability" w:history="1">
        <w:r w:rsidR="00060ECE" w:rsidRPr="00080855">
          <w:rPr>
            <w:rStyle w:val="Hyperlink"/>
            <w:rFonts w:eastAsia="Times New Roman" w:cs="Arial"/>
          </w:rPr>
          <w:t>www.PaveGreen.com</w:t>
        </w:r>
      </w:hyperlink>
    </w:p>
    <w:p w14:paraId="499A8441" w14:textId="547E981C" w:rsidR="001E2C0A" w:rsidRPr="00080855" w:rsidRDefault="001E2C0A" w:rsidP="0075244D">
      <w:pPr>
        <w:spacing w:after="0"/>
        <w:jc w:val="center"/>
        <w:rPr>
          <w:rStyle w:val="Hyperlink"/>
          <w:rFonts w:eastAsia="Times New Roman" w:cs="Arial"/>
          <w:color w:val="auto"/>
          <w:u w:val="none"/>
        </w:rPr>
      </w:pPr>
      <w:r w:rsidRPr="00080855">
        <w:rPr>
          <w:rStyle w:val="Hyperlink"/>
          <w:rFonts w:eastAsia="Times New Roman" w:cs="Arial"/>
          <w:color w:val="auto"/>
          <w:u w:val="none"/>
        </w:rPr>
        <w:t xml:space="preserve">The Asphalt Institute: </w:t>
      </w:r>
      <w:hyperlink r:id="rId17" w:history="1">
        <w:r w:rsidRPr="00080855">
          <w:rPr>
            <w:rStyle w:val="Hyperlink"/>
            <w:rFonts w:eastAsia="Times New Roman" w:cs="Arial"/>
          </w:rPr>
          <w:t>www.asphaltinstitute.org</w:t>
        </w:r>
      </w:hyperlink>
    </w:p>
    <w:p w14:paraId="41A44A7F" w14:textId="77777777" w:rsidR="00677617" w:rsidRPr="00080855" w:rsidRDefault="001E2C0A" w:rsidP="0075244D">
      <w:pPr>
        <w:spacing w:after="0"/>
        <w:jc w:val="center"/>
        <w:rPr>
          <w:rStyle w:val="Hyperlink"/>
          <w:rFonts w:eastAsia="Times New Roman" w:cs="Arial"/>
          <w:color w:val="auto"/>
          <w:u w:val="none"/>
        </w:rPr>
      </w:pPr>
      <w:r w:rsidRPr="00080855">
        <w:rPr>
          <w:rStyle w:val="Hyperlink"/>
          <w:rFonts w:eastAsia="Times New Roman" w:cs="Arial"/>
          <w:color w:val="auto"/>
          <w:u w:val="none"/>
        </w:rPr>
        <w:t xml:space="preserve">Noise reduction: </w:t>
      </w:r>
      <w:hyperlink r:id="rId18" w:history="1">
        <w:r w:rsidRPr="00080855">
          <w:rPr>
            <w:rStyle w:val="Hyperlink"/>
            <w:rFonts w:eastAsia="Times New Roman" w:cs="Arial"/>
          </w:rPr>
          <w:t>www.quietpavement.com</w:t>
        </w:r>
      </w:hyperlink>
    </w:p>
    <w:p w14:paraId="7A2A3E06" w14:textId="5AEF4C59" w:rsidR="00677617" w:rsidRDefault="00677617" w:rsidP="0075244D">
      <w:pPr>
        <w:pStyle w:val="PlainText"/>
        <w:jc w:val="center"/>
        <w:rPr>
          <w:rStyle w:val="Hyperlink"/>
          <w:rFonts w:asciiTheme="minorHAnsi" w:hAnsiTheme="minorHAnsi" w:cs="Arial"/>
          <w:szCs w:val="22"/>
        </w:rPr>
      </w:pPr>
      <w:r w:rsidRPr="00080855">
        <w:rPr>
          <w:rFonts w:asciiTheme="minorHAnsi" w:hAnsiTheme="minorHAnsi" w:cs="Arial"/>
          <w:szCs w:val="22"/>
        </w:rPr>
        <w:t xml:space="preserve">Warm-mix asphalt: </w:t>
      </w:r>
      <w:hyperlink r:id="rId19" w:history="1">
        <w:r w:rsidRPr="00080855">
          <w:rPr>
            <w:rStyle w:val="Hyperlink"/>
            <w:rFonts w:asciiTheme="minorHAnsi" w:hAnsiTheme="minorHAnsi" w:cs="Arial"/>
            <w:szCs w:val="22"/>
          </w:rPr>
          <w:t>www.warmmixasphalt.com</w:t>
        </w:r>
      </w:hyperlink>
    </w:p>
    <w:p w14:paraId="7C25B00B" w14:textId="77777777" w:rsidR="00217B93" w:rsidRDefault="00217B93" w:rsidP="0075244D">
      <w:pPr>
        <w:pStyle w:val="PlainText"/>
        <w:jc w:val="center"/>
        <w:rPr>
          <w:rStyle w:val="Hyperlink"/>
          <w:rFonts w:asciiTheme="minorHAnsi" w:hAnsiTheme="minorHAnsi" w:cs="Arial"/>
          <w:szCs w:val="22"/>
        </w:rPr>
      </w:pPr>
    </w:p>
    <w:p w14:paraId="59CEC0B0" w14:textId="77777777" w:rsidR="00217B93" w:rsidRDefault="00217B93" w:rsidP="00217B93">
      <w:pPr>
        <w:spacing w:after="0"/>
        <w:jc w:val="center"/>
        <w:rPr>
          <w:b/>
          <w:u w:val="single"/>
        </w:rPr>
      </w:pPr>
      <w:r w:rsidRPr="009145EB">
        <w:rPr>
          <w:b/>
          <w:u w:val="single"/>
        </w:rPr>
        <w:t xml:space="preserve">American Public Works Association (APWA) </w:t>
      </w:r>
      <w:r>
        <w:rPr>
          <w:b/>
          <w:u w:val="single"/>
        </w:rPr>
        <w:t xml:space="preserve">Division 5 General </w:t>
      </w:r>
      <w:r w:rsidRPr="009145EB">
        <w:rPr>
          <w:b/>
          <w:u w:val="single"/>
        </w:rPr>
        <w:t>Special Provision</w:t>
      </w:r>
      <w:r>
        <w:rPr>
          <w:b/>
          <w:u w:val="single"/>
        </w:rPr>
        <w:t>s for Local Agencies</w:t>
      </w:r>
      <w:r w:rsidRPr="009145EB">
        <w:rPr>
          <w:b/>
          <w:u w:val="single"/>
        </w:rPr>
        <w:t>:</w:t>
      </w:r>
    </w:p>
    <w:p w14:paraId="00DC9F2F" w14:textId="421B1D99" w:rsidR="00217B93" w:rsidRDefault="00303704" w:rsidP="00217B93">
      <w:pPr>
        <w:pStyle w:val="PlainText"/>
        <w:jc w:val="center"/>
        <w:rPr>
          <w:rStyle w:val="Hyperlink"/>
          <w:color w:val="002060"/>
        </w:rPr>
      </w:pPr>
      <w:hyperlink r:id="rId20" w:history="1">
        <w:r w:rsidR="003C09EE" w:rsidRPr="00D13455">
          <w:rPr>
            <w:rStyle w:val="Hyperlink"/>
            <w14:textFill>
              <w14:solidFill>
                <w14:srgbClr w14:val="0000FF">
                  <w14:lumMod w14:val="50000"/>
                </w14:srgbClr>
              </w14:solidFill>
            </w14:textFill>
          </w:rPr>
          <w:t>http://www.wsdot.wa.gov/partners/apwa/Division_5_Page.htm</w:t>
        </w:r>
      </w:hyperlink>
    </w:p>
    <w:p w14:paraId="768F23D2" w14:textId="77777777" w:rsidR="003C09EE" w:rsidRPr="00217B93" w:rsidRDefault="003C09EE" w:rsidP="00217B93">
      <w:pPr>
        <w:pStyle w:val="PlainText"/>
        <w:jc w:val="center"/>
        <w:rPr>
          <w:rStyle w:val="Hyperlink"/>
          <w:color w:val="002060"/>
        </w:rPr>
      </w:pPr>
    </w:p>
    <w:p w14:paraId="720DB0D4" w14:textId="1245B320" w:rsidR="00677617" w:rsidRPr="00677617" w:rsidRDefault="00677617" w:rsidP="0075244D">
      <w:pPr>
        <w:spacing w:after="0"/>
        <w:jc w:val="center"/>
        <w:rPr>
          <w:rFonts w:ascii="Arial" w:eastAsia="Times New Roman" w:hAnsi="Arial" w:cs="Arial"/>
          <w:b/>
          <w:color w:val="000000"/>
          <w:sz w:val="18"/>
          <w:szCs w:val="18"/>
          <w:u w:val="single"/>
        </w:rPr>
      </w:pPr>
      <w:r w:rsidRPr="00677617">
        <w:rPr>
          <w:rFonts w:ascii="Arial" w:eastAsia="Times New Roman" w:hAnsi="Arial" w:cs="Arial"/>
          <w:b/>
          <w:color w:val="000000"/>
          <w:sz w:val="18"/>
          <w:szCs w:val="18"/>
          <w:u w:val="single"/>
        </w:rPr>
        <w:t>Porous Asphalt Issue Links:</w:t>
      </w:r>
    </w:p>
    <w:p w14:paraId="0AD77440" w14:textId="56CAD3DC" w:rsidR="001E2C0A" w:rsidRPr="00080855" w:rsidRDefault="001E2C0A" w:rsidP="0075244D">
      <w:pPr>
        <w:spacing w:after="0"/>
        <w:jc w:val="center"/>
        <w:rPr>
          <w:rStyle w:val="Hyperlink"/>
          <w:rFonts w:eastAsia="Times New Roman" w:cs="Arial"/>
        </w:rPr>
      </w:pPr>
      <w:r w:rsidRPr="00080855">
        <w:rPr>
          <w:rFonts w:eastAsia="Times New Roman" w:cs="Arial"/>
          <w:color w:val="000000"/>
        </w:rPr>
        <w:t xml:space="preserve">Porous asphalt pavements: </w:t>
      </w:r>
      <w:hyperlink r:id="rId21" w:tgtFrame="_blank" w:tooltip="Porous Asphalt Pavements" w:history="1">
        <w:r w:rsidRPr="00080855">
          <w:rPr>
            <w:rStyle w:val="Hyperlink"/>
            <w:rFonts w:eastAsia="Times New Roman" w:cs="Arial"/>
          </w:rPr>
          <w:t>www.porouspavement.net</w:t>
        </w:r>
      </w:hyperlink>
    </w:p>
    <w:p w14:paraId="1DE8F64E" w14:textId="679F9C70" w:rsidR="001E2C0A" w:rsidRDefault="001E2C0A" w:rsidP="0075244D">
      <w:pPr>
        <w:spacing w:after="0"/>
        <w:jc w:val="center"/>
        <w:rPr>
          <w:rStyle w:val="Hyperlink"/>
          <w:rFonts w:eastAsia="Times New Roman" w:cs="Arial"/>
        </w:rPr>
      </w:pPr>
      <w:r w:rsidRPr="00080855">
        <w:rPr>
          <w:rStyle w:val="Hyperlink"/>
          <w:rFonts w:eastAsia="Times New Roman" w:cs="Arial"/>
          <w:color w:val="auto"/>
          <w:u w:val="none"/>
        </w:rPr>
        <w:t>Porous Construction Video:</w:t>
      </w:r>
      <w:r w:rsidRPr="00080855">
        <w:rPr>
          <w:rStyle w:val="Hyperlink"/>
          <w:rFonts w:eastAsia="Times New Roman" w:cs="Arial"/>
          <w:u w:val="none"/>
        </w:rPr>
        <w:t xml:space="preserve"> </w:t>
      </w:r>
      <w:hyperlink r:id="rId22" w:history="1">
        <w:r w:rsidRPr="00080855">
          <w:rPr>
            <w:rStyle w:val="Hyperlink"/>
            <w:rFonts w:eastAsia="Times New Roman" w:cs="Arial"/>
          </w:rPr>
          <w:t>http://www.youtube.com/watch?feature=player_embedded&amp;v=I16WGau3jxE</w:t>
        </w:r>
      </w:hyperlink>
    </w:p>
    <w:p w14:paraId="62727C53" w14:textId="2CE226CC" w:rsidR="00E764DE" w:rsidRDefault="00E764DE" w:rsidP="0075244D">
      <w:pPr>
        <w:spacing w:after="0"/>
        <w:jc w:val="center"/>
        <w:rPr>
          <w:rStyle w:val="Hyperlink"/>
          <w:rFonts w:eastAsia="Times New Roman" w:cs="Arial"/>
          <w:color w:val="auto"/>
          <w:u w:val="none"/>
        </w:rPr>
      </w:pPr>
      <w:r>
        <w:rPr>
          <w:rStyle w:val="Hyperlink"/>
          <w:rFonts w:eastAsia="Times New Roman" w:cs="Arial"/>
          <w:color w:val="auto"/>
          <w:u w:val="none"/>
        </w:rPr>
        <w:t xml:space="preserve">NAPA Porous Asphalt Pavements for </w:t>
      </w:r>
      <w:proofErr w:type="spellStart"/>
      <w:r>
        <w:rPr>
          <w:rStyle w:val="Hyperlink"/>
          <w:rFonts w:eastAsia="Times New Roman" w:cs="Arial"/>
          <w:color w:val="auto"/>
          <w:u w:val="none"/>
        </w:rPr>
        <w:t>Stormwater</w:t>
      </w:r>
      <w:proofErr w:type="spellEnd"/>
      <w:r>
        <w:rPr>
          <w:rStyle w:val="Hyperlink"/>
          <w:rFonts w:eastAsia="Times New Roman" w:cs="Arial"/>
          <w:color w:val="auto"/>
          <w:u w:val="none"/>
        </w:rPr>
        <w:t xml:space="preserve"> Management IS-131 publication:  </w:t>
      </w:r>
      <w:hyperlink r:id="rId23" w:history="1">
        <w:r w:rsidRPr="00B63BC2">
          <w:rPr>
            <w:rStyle w:val="Hyperlink"/>
            <w:rFonts w:eastAsia="Times New Roman" w:cs="Arial"/>
          </w:rPr>
          <w:t>http://store.asphaltpavement.org/index.php?productID=179</w:t>
        </w:r>
      </w:hyperlink>
    </w:p>
    <w:p w14:paraId="673A9C4A" w14:textId="7BFA3B15" w:rsidR="00905756" w:rsidRDefault="00905756" w:rsidP="00905756">
      <w:pPr>
        <w:spacing w:after="0"/>
        <w:rPr>
          <w:rStyle w:val="Hyperlink"/>
          <w:rFonts w:eastAsia="Times New Roman" w:cs="Arial"/>
          <w:u w:val="none"/>
        </w:rPr>
      </w:pPr>
      <w:bookmarkStart w:id="0" w:name="_GoBack"/>
      <w:bookmarkEnd w:id="0"/>
      <w:r>
        <w:rPr>
          <w:rStyle w:val="Hyperlink"/>
          <w:rFonts w:eastAsia="Times New Roman" w:cs="Arial"/>
          <w:u w:val="none"/>
        </w:rPr>
        <w:t xml:space="preserve">    </w:t>
      </w:r>
      <w:r w:rsidRPr="00905756">
        <w:rPr>
          <w:rStyle w:val="Hyperlink"/>
          <w:rFonts w:eastAsia="Times New Roman" w:cs="Arial"/>
          <w:color w:val="auto"/>
          <w:u w:val="none"/>
        </w:rPr>
        <w:t xml:space="preserve">Graduated cylinder Infiltration Video: </w:t>
      </w:r>
      <w:hyperlink r:id="rId24" w:history="1">
        <w:r w:rsidRPr="0045715C">
          <w:rPr>
            <w:rStyle w:val="Hyperlink"/>
            <w:rFonts w:eastAsia="Times New Roman" w:cs="Arial"/>
          </w:rPr>
          <w:t>http://www.youtube.com/embed/ZzmrToNZCNw?rel=0&amp;autoplay=1</w:t>
        </w:r>
      </w:hyperlink>
    </w:p>
    <w:p w14:paraId="0D3DD239" w14:textId="77777777" w:rsidR="001E2C0A" w:rsidRPr="00080855" w:rsidRDefault="001E2C0A" w:rsidP="0075244D">
      <w:pPr>
        <w:spacing w:after="0"/>
        <w:jc w:val="center"/>
        <w:rPr>
          <w:rStyle w:val="Hyperlink"/>
          <w:rFonts w:eastAsia="Times New Roman" w:cs="Arial"/>
          <w:u w:val="none"/>
        </w:rPr>
      </w:pPr>
      <w:r w:rsidRPr="00080855">
        <w:rPr>
          <w:rStyle w:val="Hyperlink"/>
          <w:rFonts w:eastAsia="Times New Roman" w:cs="Arial"/>
          <w:color w:val="auto"/>
          <w:u w:val="none"/>
        </w:rPr>
        <w:t>C1701 Infiltration Rate Video:</w:t>
      </w:r>
      <w:r w:rsidRPr="00080855">
        <w:rPr>
          <w:rStyle w:val="Hyperlink"/>
          <w:rFonts w:eastAsia="Times New Roman" w:cs="Arial"/>
          <w:u w:val="none"/>
        </w:rPr>
        <w:t xml:space="preserve"> </w:t>
      </w:r>
      <w:hyperlink r:id="rId25" w:history="1">
        <w:r w:rsidRPr="00080855">
          <w:rPr>
            <w:rStyle w:val="Hyperlink"/>
            <w:rFonts w:eastAsia="Times New Roman" w:cs="Arial"/>
          </w:rPr>
          <w:t>http://www.youtube.com/watch?v=Uroo0WMmwio</w:t>
        </w:r>
      </w:hyperlink>
    </w:p>
    <w:p w14:paraId="1BE1B611" w14:textId="7856F881" w:rsidR="00191E8F" w:rsidRDefault="00191E8F" w:rsidP="0075244D">
      <w:pPr>
        <w:spacing w:after="0"/>
        <w:jc w:val="center"/>
      </w:pPr>
    </w:p>
    <w:p w14:paraId="5545F864" w14:textId="701DD7A4" w:rsidR="00191E8F" w:rsidRDefault="00191E8F" w:rsidP="0075244D">
      <w:pPr>
        <w:spacing w:after="0"/>
        <w:jc w:val="center"/>
        <w:rPr>
          <w:b/>
          <w:u w:val="single"/>
        </w:rPr>
      </w:pPr>
      <w:r w:rsidRPr="00191E8F">
        <w:rPr>
          <w:b/>
          <w:u w:val="single"/>
        </w:rPr>
        <w:t>Thinlay Paving Links:</w:t>
      </w:r>
    </w:p>
    <w:p w14:paraId="7E09ADD5" w14:textId="389FABDB" w:rsidR="00191E8F" w:rsidRDefault="00191E8F" w:rsidP="00191E8F">
      <w:pPr>
        <w:spacing w:after="0"/>
      </w:pPr>
      <w:r>
        <w:t xml:space="preserve">NAPA IS-135 Thin Lift Paving publication: </w:t>
      </w:r>
      <w:hyperlink r:id="rId26" w:history="1">
        <w:r w:rsidRPr="00D05C95">
          <w:rPr>
            <w:rStyle w:val="Hyperlink"/>
          </w:rPr>
          <w:t>http://www.asphaltpavement.org/images/stories/is-135.pdf</w:t>
        </w:r>
      </w:hyperlink>
    </w:p>
    <w:p w14:paraId="7F60BC88" w14:textId="585F103E" w:rsidR="00035975" w:rsidRPr="00035975" w:rsidRDefault="003C09EE" w:rsidP="00035975">
      <w:pPr>
        <w:spacing w:after="0"/>
        <w:jc w:val="center"/>
        <w:rPr>
          <w:rStyle w:val="Strong"/>
          <w:b w:val="0"/>
          <w:bCs w:val="0"/>
        </w:rPr>
      </w:pPr>
      <w:r>
        <w:t xml:space="preserve">Equipment World Thinlay Article: </w:t>
      </w:r>
      <w:hyperlink r:id="rId27" w:history="1">
        <w:r w:rsidRPr="00D13455">
          <w:rPr>
            <w:rStyle w:val="Hyperlink"/>
          </w:rPr>
          <w:t>http://www.equipmentworld.com/road-science-thin-is-in/</w:t>
        </w:r>
      </w:hyperlink>
    </w:p>
    <w:p w14:paraId="343995B8" w14:textId="2FF7339A" w:rsidR="00035975" w:rsidRDefault="00035975" w:rsidP="00035975">
      <w:pPr>
        <w:spacing w:after="0"/>
        <w:jc w:val="center"/>
      </w:pPr>
      <w:r>
        <w:t xml:space="preserve">Flexible Pavements of Ohio presentation: </w:t>
      </w:r>
      <w:hyperlink r:id="rId28" w:history="1">
        <w:r w:rsidRPr="00D13455">
          <w:rPr>
            <w:rStyle w:val="Hyperlink"/>
          </w:rPr>
          <w:t>http://www.flexiblepavements.org/sites/www.flexiblepavements.org/files/events/conferences/Thin%20Overlays%20for%20Pvmt%20Preservation.pdf</w:t>
        </w:r>
      </w:hyperlink>
    </w:p>
    <w:p w14:paraId="3DCF7839" w14:textId="1F4D8E5E" w:rsidR="00035975" w:rsidRDefault="00035975" w:rsidP="00035975">
      <w:pPr>
        <w:spacing w:after="0"/>
        <w:jc w:val="center"/>
      </w:pPr>
      <w:r>
        <w:t xml:space="preserve">FHWA Thin Lift Overlay Checklist: </w:t>
      </w:r>
      <w:hyperlink r:id="rId29" w:history="1">
        <w:r w:rsidRPr="00D13455">
          <w:rPr>
            <w:rStyle w:val="Hyperlink"/>
          </w:rPr>
          <w:t>https://www.pavementpreservation.org/wp-content/uploads/FHWA_Checklists/3%20-%20Thin%20Hot-Mix%20Asphalt%20Checklist.pdf</w:t>
        </w:r>
      </w:hyperlink>
    </w:p>
    <w:p w14:paraId="77B7FB83" w14:textId="448DB538" w:rsidR="00AD68CA" w:rsidRDefault="003C09EE" w:rsidP="00191E8F">
      <w:pPr>
        <w:spacing w:after="0"/>
      </w:pPr>
      <w:r>
        <w:t xml:space="preserve"> </w:t>
      </w:r>
    </w:p>
    <w:p w14:paraId="7FCFC8E1" w14:textId="14B10447" w:rsidR="00191E8F" w:rsidRDefault="00191E8F" w:rsidP="00191E8F">
      <w:pPr>
        <w:spacing w:after="0"/>
        <w:jc w:val="center"/>
        <w:rPr>
          <w:b/>
          <w:u w:val="single"/>
        </w:rPr>
      </w:pPr>
      <w:r w:rsidRPr="00191E8F">
        <w:rPr>
          <w:b/>
          <w:u w:val="single"/>
        </w:rPr>
        <w:t>Tack Coat Best Practice Links:</w:t>
      </w:r>
    </w:p>
    <w:p w14:paraId="2082529F" w14:textId="60C3D484" w:rsidR="009145EB" w:rsidRDefault="00191E8F" w:rsidP="00781465">
      <w:pPr>
        <w:spacing w:after="0"/>
        <w:jc w:val="center"/>
      </w:pPr>
      <w:r w:rsidRPr="00191E8F">
        <w:t>NCHRP 712</w:t>
      </w:r>
      <w:r w:rsidR="00AD68CA">
        <w:t xml:space="preserve"> </w:t>
      </w:r>
      <w:r w:rsidRPr="00191E8F">
        <w:t xml:space="preserve">Optimization </w:t>
      </w:r>
      <w:r>
        <w:t xml:space="preserve">of Tack </w:t>
      </w:r>
      <w:r w:rsidR="00AD68CA">
        <w:t>Coat for HMA</w:t>
      </w:r>
      <w:r>
        <w:t>:</w:t>
      </w:r>
      <w:r w:rsidRPr="00191E8F">
        <w:t xml:space="preserve"> </w:t>
      </w:r>
      <w:hyperlink r:id="rId30" w:history="1">
        <w:r w:rsidR="009145EB" w:rsidRPr="00D05C95">
          <w:rPr>
            <w:rStyle w:val="Hyperlink"/>
          </w:rPr>
          <w:t>http://onlinepubs.trb.org/onlinepubs/nchrp/nchrp_rpt_712.pdf</w:t>
        </w:r>
      </w:hyperlink>
    </w:p>
    <w:p w14:paraId="61DEA2F5" w14:textId="46E96821" w:rsidR="004326C1" w:rsidRDefault="009145EB" w:rsidP="00781465">
      <w:pPr>
        <w:spacing w:after="0"/>
        <w:jc w:val="center"/>
        <w:rPr>
          <w:color w:val="002060"/>
        </w:rPr>
      </w:pPr>
      <w:r>
        <w:t xml:space="preserve">NAPA QIP-128E – Best Practices for Emulsion Tack Coats: </w:t>
      </w:r>
      <w:r w:rsidRPr="004326C1">
        <w:rPr>
          <w:color w:val="002060"/>
        </w:rPr>
        <w:t>Available to WAPA Joint Training attendees by request</w:t>
      </w:r>
    </w:p>
    <w:p w14:paraId="4CA3C8FA" w14:textId="795DC798" w:rsidR="00C612E5" w:rsidRDefault="00C612E5" w:rsidP="00781465">
      <w:pPr>
        <w:spacing w:after="0"/>
        <w:jc w:val="center"/>
      </w:pPr>
      <w:r w:rsidRPr="00C612E5">
        <w:t>Non-Tracking Tack</w:t>
      </w:r>
      <w:r w:rsidR="00781465" w:rsidRPr="00C612E5">
        <w:t xml:space="preserve"> Additive</w:t>
      </w:r>
      <w:r w:rsidRPr="00C612E5">
        <w:t>-</w:t>
      </w:r>
      <w:proofErr w:type="spellStart"/>
      <w:r w:rsidRPr="00C612E5">
        <w:t>Nanotac</w:t>
      </w:r>
      <w:proofErr w:type="spellEnd"/>
      <w:r w:rsidRPr="00C612E5">
        <w:t>:</w:t>
      </w:r>
      <w:r w:rsidR="000E4BEC" w:rsidRPr="00C612E5">
        <w:t xml:space="preserve"> </w:t>
      </w:r>
      <w:r>
        <w:t xml:space="preserve">Contact </w:t>
      </w:r>
      <w:r w:rsidR="000E4BEC" w:rsidRPr="00C612E5">
        <w:t>Jerry Thayer</w:t>
      </w:r>
      <w:r>
        <w:t>-</w:t>
      </w:r>
      <w:proofErr w:type="spellStart"/>
      <w:r>
        <w:t>Zydex</w:t>
      </w:r>
      <w:proofErr w:type="spellEnd"/>
      <w:r>
        <w:t xml:space="preserve"> Industries</w:t>
      </w:r>
      <w:r w:rsidRPr="00C612E5">
        <w:t xml:space="preserve">: </w:t>
      </w:r>
      <w:hyperlink r:id="rId31" w:history="1">
        <w:r w:rsidRPr="00DF3604">
          <w:rPr>
            <w:rStyle w:val="Hyperlink"/>
          </w:rPr>
          <w:t>jerry.thayer@matcon-inc.com</w:t>
        </w:r>
      </w:hyperlink>
    </w:p>
    <w:p w14:paraId="034C9C73" w14:textId="323E6DFD" w:rsidR="00781465" w:rsidRDefault="00303704" w:rsidP="00781465">
      <w:pPr>
        <w:spacing w:after="0"/>
        <w:jc w:val="center"/>
        <w:rPr>
          <w:color w:val="002060"/>
        </w:rPr>
      </w:pPr>
      <w:hyperlink r:id="rId32" w:history="1">
        <w:r w:rsidR="00C612E5" w:rsidRPr="00DF3604">
          <w:rPr>
            <w:rStyle w:val="Hyperlink"/>
          </w:rPr>
          <w:t>http://www.zydexindustries.com/webfiles/Products/05252014022527FLY_RD_NT_001_01_08212014_Nanotac_Flyer.pdf</w:t>
        </w:r>
      </w:hyperlink>
    </w:p>
    <w:p w14:paraId="0F796A36" w14:textId="77777777" w:rsidR="00781465" w:rsidRDefault="00781465" w:rsidP="00781465">
      <w:pPr>
        <w:spacing w:after="0"/>
        <w:jc w:val="center"/>
        <w:rPr>
          <w:color w:val="002060"/>
        </w:rPr>
      </w:pPr>
    </w:p>
    <w:p w14:paraId="122743D8" w14:textId="0E592891" w:rsidR="009145EB" w:rsidRDefault="00F902E2" w:rsidP="009145EB">
      <w:pPr>
        <w:spacing w:after="0"/>
        <w:jc w:val="center"/>
        <w:rPr>
          <w:b/>
          <w:u w:val="single"/>
        </w:rPr>
      </w:pPr>
      <w:r>
        <w:rPr>
          <w:b/>
          <w:u w:val="single"/>
        </w:rPr>
        <w:t>Asphalt Milling Article Links:</w:t>
      </w:r>
    </w:p>
    <w:p w14:paraId="17D4E9B4" w14:textId="2D38C0FE" w:rsidR="001E2C0A" w:rsidRDefault="00F902E2" w:rsidP="00AD68CA">
      <w:pPr>
        <w:spacing w:after="0"/>
        <w:jc w:val="center"/>
        <w:rPr>
          <w:rFonts w:ascii="Arial" w:eastAsia="Times New Roman" w:hAnsi="Arial" w:cs="Arial"/>
          <w:color w:val="000000"/>
          <w:sz w:val="18"/>
          <w:szCs w:val="18"/>
        </w:rPr>
      </w:pPr>
      <w:r>
        <w:t xml:space="preserve">Micro-milling defined: </w:t>
      </w:r>
      <w:hyperlink r:id="rId33" w:history="1">
        <w:r w:rsidRPr="00D13455">
          <w:rPr>
            <w:rStyle w:val="Hyperlink"/>
          </w:rPr>
          <w:t>http://pavementrecycling.com/pdf/micro_milling.pdf</w:t>
        </w:r>
      </w:hyperlink>
    </w:p>
    <w:sectPr w:rsidR="001E2C0A" w:rsidSect="00CB1B6A">
      <w:headerReference w:type="default" r:id="rId34"/>
      <w:footerReference w:type="default" r:id="rId35"/>
      <w:pgSz w:w="12240" w:h="15840"/>
      <w:pgMar w:top="720" w:right="1008" w:bottom="576" w:left="1008" w:header="43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16620" w14:textId="77777777" w:rsidR="00AB1FA7" w:rsidRDefault="00AB1FA7" w:rsidP="00AB1FA7">
      <w:pPr>
        <w:spacing w:after="0" w:line="240" w:lineRule="auto"/>
      </w:pPr>
      <w:r>
        <w:separator/>
      </w:r>
    </w:p>
  </w:endnote>
  <w:endnote w:type="continuationSeparator" w:id="0">
    <w:p w14:paraId="29DF4048" w14:textId="77777777" w:rsidR="00AB1FA7" w:rsidRDefault="00AB1FA7" w:rsidP="00AB1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C0B1E" w14:textId="77777777" w:rsidR="00C20DD4" w:rsidRDefault="00C20DD4" w:rsidP="00CB1B6A">
    <w:pPr>
      <w:pStyle w:val="Footer"/>
      <w:jc w:val="right"/>
    </w:pPr>
  </w:p>
  <w:p w14:paraId="29AD2679" w14:textId="43FD1E8B" w:rsidR="00CB1B6A" w:rsidRPr="00C20DD4" w:rsidRDefault="00CB1B6A" w:rsidP="00CB1B6A">
    <w:pPr>
      <w:pStyle w:val="Footer"/>
      <w:jc w:val="right"/>
    </w:pPr>
    <w:r w:rsidRPr="00C20DD4">
      <w:t>Text Questions to: (253) 261-4486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59F22" w14:textId="77777777" w:rsidR="00AB1FA7" w:rsidRDefault="00AB1FA7" w:rsidP="00AB1FA7">
      <w:pPr>
        <w:spacing w:after="0" w:line="240" w:lineRule="auto"/>
      </w:pPr>
      <w:r>
        <w:separator/>
      </w:r>
    </w:p>
  </w:footnote>
  <w:footnote w:type="continuationSeparator" w:id="0">
    <w:p w14:paraId="5CEC0894" w14:textId="77777777" w:rsidR="00AB1FA7" w:rsidRDefault="00AB1FA7" w:rsidP="00AB1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836E5" w14:textId="7003D09B" w:rsidR="00AB1FA7" w:rsidRDefault="00084E5F" w:rsidP="00CB1B6A">
    <w:pPr>
      <w:pStyle w:val="Header"/>
      <w:jc w:val="right"/>
      <w:rPr>
        <w:b/>
        <w:i/>
        <w:noProof/>
        <w:color w:val="4F6228"/>
        <w:sz w:val="16"/>
        <w:szCs w:val="16"/>
      </w:rPr>
    </w:pPr>
    <w:r>
      <w:rPr>
        <w:rFonts w:ascii="Calibri" w:hAnsi="Calibri"/>
        <w:b/>
        <w:noProof/>
        <w:color w:val="2F5496"/>
        <w:sz w:val="36"/>
        <w:szCs w:val="36"/>
      </w:rPr>
      <w:drawing>
        <wp:anchor distT="0" distB="0" distL="114300" distR="114300" simplePos="0" relativeHeight="251660800" behindDoc="0" locked="0" layoutInCell="1" allowOverlap="1" wp14:anchorId="7BBF4EE7" wp14:editId="5D789404">
          <wp:simplePos x="0" y="0"/>
          <wp:positionH relativeFrom="margin">
            <wp:align>center</wp:align>
          </wp:positionH>
          <wp:positionV relativeFrom="paragraph">
            <wp:posOffset>5715</wp:posOffset>
          </wp:positionV>
          <wp:extent cx="1864995" cy="401955"/>
          <wp:effectExtent l="0" t="0" r="190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A Ligh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995" cy="401955"/>
                  </a:xfrm>
                  <a:prstGeom prst="rect">
                    <a:avLst/>
                  </a:prstGeom>
                </pic:spPr>
              </pic:pic>
            </a:graphicData>
          </a:graphic>
          <wp14:sizeRelH relativeFrom="margin">
            <wp14:pctWidth>0</wp14:pctWidth>
          </wp14:sizeRelH>
          <wp14:sizeRelV relativeFrom="margin">
            <wp14:pctHeight>0</wp14:pctHeight>
          </wp14:sizeRelV>
        </wp:anchor>
      </w:drawing>
    </w:r>
    <w:r w:rsidR="00B46E0E">
      <w:rPr>
        <w:b/>
        <w:i/>
        <w:noProof/>
        <w:color w:val="4F6228"/>
        <w:sz w:val="16"/>
        <w:szCs w:val="16"/>
      </w:rPr>
      <w:t xml:space="preserve">       </w:t>
    </w:r>
    <w:r w:rsidRPr="005B1BDD">
      <w:rPr>
        <w:noProof/>
      </w:rPr>
      <w:drawing>
        <wp:inline distT="0" distB="0" distL="0" distR="0" wp14:anchorId="70D1D08F" wp14:editId="007D796A">
          <wp:extent cx="1973250" cy="409575"/>
          <wp:effectExtent l="0" t="0" r="8255" b="0"/>
          <wp:docPr id="12" name="Picture 12" descr="http://pnwtero.com/wp-content/uploads/2013/04/WSDOT-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nwtero.com/wp-content/uploads/2013/04/WSDOT-Logo2.jpg"/>
                  <pic:cNvPicPr>
                    <a:picLocks noChangeAspect="1" noChangeArrowheads="1"/>
                  </pic:cNvPicPr>
                </pic:nvPicPr>
                <pic:blipFill>
                  <a:blip r:embed="rId2" cstate="print">
                    <a:extLst>
                      <a:ext uri="{28A0092B-C50C-407E-A947-70E740481C1C}">
                        <a14:useLocalDpi xmlns:a14="http://schemas.microsoft.com/office/drawing/2010/main" val="0"/>
                      </a:ext>
                    </a:extLst>
                  </a:blip>
                  <a:srcRect t="17949" b="20512"/>
                  <a:stretch>
                    <a:fillRect/>
                  </a:stretch>
                </pic:blipFill>
                <pic:spPr bwMode="auto">
                  <a:xfrm>
                    <a:off x="0" y="0"/>
                    <a:ext cx="2460283" cy="510665"/>
                  </a:xfrm>
                  <a:prstGeom prst="rect">
                    <a:avLst/>
                  </a:prstGeom>
                  <a:noFill/>
                  <a:ln>
                    <a:noFill/>
                  </a:ln>
                </pic:spPr>
              </pic:pic>
            </a:graphicData>
          </a:graphic>
        </wp:inline>
      </w:drawing>
    </w:r>
    <w:r>
      <w:rPr>
        <w:b/>
        <w:i/>
        <w:noProof/>
        <w:color w:val="4F6228"/>
        <w:sz w:val="16"/>
        <w:szCs w:val="16"/>
      </w:rPr>
      <w:t xml:space="preserve">   </w:t>
    </w:r>
    <w:r w:rsidR="0006670D" w:rsidRPr="00DD537B">
      <w:rPr>
        <w:rFonts w:ascii="Times New Roman" w:eastAsia="Times New Roman" w:hAnsi="Times New Roman" w:cs="Times New Roman"/>
        <w:b/>
        <w:i/>
        <w:noProof/>
        <w:color w:val="4F6228"/>
        <w:sz w:val="16"/>
        <w:szCs w:val="16"/>
      </w:rPr>
      <mc:AlternateContent>
        <mc:Choice Requires="wps">
          <w:drawing>
            <wp:anchor distT="0" distB="0" distL="114300" distR="114300" simplePos="0" relativeHeight="251662848" behindDoc="0" locked="0" layoutInCell="1" allowOverlap="1" wp14:anchorId="0AA1D717" wp14:editId="7DC555E2">
              <wp:simplePos x="0" y="0"/>
              <wp:positionH relativeFrom="column">
                <wp:posOffset>4427220</wp:posOffset>
              </wp:positionH>
              <wp:positionV relativeFrom="paragraph">
                <wp:posOffset>-45720</wp:posOffset>
              </wp:positionV>
              <wp:extent cx="2275840" cy="46990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469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0F7F5AA" w14:textId="77777777" w:rsidR="0006670D" w:rsidRPr="005E4C5E" w:rsidRDefault="0006670D" w:rsidP="0006670D">
                          <w:pPr>
                            <w:pStyle w:val="Heading7"/>
                            <w:rPr>
                              <w:rFonts w:ascii="Arial" w:hAnsi="Arial" w:cs="Arial"/>
                              <w:i w:val="0"/>
                              <w:color w:val="000080"/>
                              <w:sz w:val="28"/>
                              <w:szCs w:val="28"/>
                            </w:rPr>
                          </w:pPr>
                          <w:r w:rsidRPr="005E4C5E">
                            <w:rPr>
                              <w:rFonts w:ascii="Arial" w:hAnsi="Arial" w:cs="Arial"/>
                              <w:i w:val="0"/>
                              <w:color w:val="000080"/>
                              <w:sz w:val="28"/>
                              <w:szCs w:val="28"/>
                            </w:rPr>
                            <w:t>LTAP</w:t>
                          </w:r>
                        </w:p>
                        <w:p w14:paraId="03984192" w14:textId="77777777" w:rsidR="0006670D" w:rsidRPr="005E4C5E" w:rsidRDefault="0006670D" w:rsidP="0006670D">
                          <w:pPr>
                            <w:rPr>
                              <w:rFonts w:ascii="Arial" w:hAnsi="Arial" w:cs="Arial"/>
                              <w:color w:val="000080"/>
                              <w:sz w:val="18"/>
                            </w:rPr>
                          </w:pPr>
                          <w:r>
                            <w:rPr>
                              <w:rFonts w:ascii="Arial" w:hAnsi="Arial" w:cs="Arial"/>
                              <w:color w:val="000080"/>
                              <w:sz w:val="18"/>
                            </w:rPr>
                            <w:t>Local Technical A</w:t>
                          </w:r>
                          <w:r w:rsidRPr="005E4C5E">
                            <w:rPr>
                              <w:rFonts w:ascii="Arial" w:hAnsi="Arial" w:cs="Arial"/>
                              <w:color w:val="000080"/>
                              <w:sz w:val="18"/>
                            </w:rPr>
                            <w:t>ssistance</w:t>
                          </w:r>
                          <w:r>
                            <w:rPr>
                              <w:rFonts w:ascii="Arial" w:hAnsi="Arial" w:cs="Arial"/>
                              <w:color w:val="000080"/>
                              <w:sz w:val="18"/>
                            </w:rPr>
                            <w:t xml:space="preserve"> </w:t>
                          </w:r>
                          <w:r w:rsidRPr="005E4C5E">
                            <w:rPr>
                              <w:rFonts w:ascii="Arial" w:hAnsi="Arial" w:cs="Arial"/>
                              <w:color w:val="000080"/>
                              <w:sz w:val="18"/>
                            </w:rPr>
                            <w:t>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1D717" id="_x0000_t202" coordsize="21600,21600" o:spt="202" path="m,l,21600r21600,l21600,xe">
              <v:stroke joinstyle="miter"/>
              <v:path gradientshapeok="t" o:connecttype="rect"/>
            </v:shapetype>
            <v:shape id="Text Box 1" o:spid="_x0000_s1026" type="#_x0000_t202" style="position:absolute;left:0;text-align:left;margin-left:348.6pt;margin-top:-3.6pt;width:179.2pt;height: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" stroked="f" strokeweight="0">
              <v:textbox>
                <w:txbxContent>
                  <w:p w14:paraId="40F7F5AA" w14:textId="77777777" w:rsidR="0006670D" w:rsidRPr="005E4C5E" w:rsidRDefault="0006670D" w:rsidP="0006670D">
                    <w:pPr>
                      <w:pStyle w:val="Heading7"/>
                      <w:rPr>
                        <w:rFonts w:ascii="Arial" w:hAnsi="Arial" w:cs="Arial"/>
                        <w:i w:val="0"/>
                        <w:color w:val="000080"/>
                        <w:sz w:val="28"/>
                        <w:szCs w:val="28"/>
                      </w:rPr>
                    </w:pPr>
                    <w:r w:rsidRPr="005E4C5E">
                      <w:rPr>
                        <w:rFonts w:ascii="Arial" w:hAnsi="Arial" w:cs="Arial"/>
                        <w:i w:val="0"/>
                        <w:color w:val="000080"/>
                        <w:sz w:val="28"/>
                        <w:szCs w:val="28"/>
                      </w:rPr>
                      <w:t>LTAP</w:t>
                    </w:r>
                  </w:p>
                  <w:p w14:paraId="03984192" w14:textId="77777777" w:rsidR="0006670D" w:rsidRPr="005E4C5E" w:rsidRDefault="0006670D" w:rsidP="0006670D">
                    <w:pPr>
                      <w:rPr>
                        <w:rFonts w:ascii="Arial" w:hAnsi="Arial" w:cs="Arial"/>
                        <w:color w:val="000080"/>
                        <w:sz w:val="18"/>
                      </w:rPr>
                    </w:pPr>
                    <w:r>
                      <w:rPr>
                        <w:rFonts w:ascii="Arial" w:hAnsi="Arial" w:cs="Arial"/>
                        <w:color w:val="000080"/>
                        <w:sz w:val="18"/>
                      </w:rPr>
                      <w:t>Local Technical A</w:t>
                    </w:r>
                    <w:r w:rsidRPr="005E4C5E">
                      <w:rPr>
                        <w:rFonts w:ascii="Arial" w:hAnsi="Arial" w:cs="Arial"/>
                        <w:color w:val="000080"/>
                        <w:sz w:val="18"/>
                      </w:rPr>
                      <w:t>ssistance</w:t>
                    </w:r>
                    <w:r>
                      <w:rPr>
                        <w:rFonts w:ascii="Arial" w:hAnsi="Arial" w:cs="Arial"/>
                        <w:color w:val="000080"/>
                        <w:sz w:val="18"/>
                      </w:rPr>
                      <w:t xml:space="preserve"> </w:t>
                    </w:r>
                    <w:r w:rsidRPr="005E4C5E">
                      <w:rPr>
                        <w:rFonts w:ascii="Arial" w:hAnsi="Arial" w:cs="Arial"/>
                        <w:color w:val="000080"/>
                        <w:sz w:val="18"/>
                      </w:rPr>
                      <w:t>Program</w:t>
                    </w:r>
                  </w:p>
                </w:txbxContent>
              </v:textbox>
            </v:shape>
          </w:pict>
        </mc:Fallback>
      </mc:AlternateContent>
    </w:r>
    <w:r w:rsidR="0006670D">
      <w:rPr>
        <w:b/>
        <w:i/>
        <w:noProof/>
        <w:color w:val="4F6228"/>
        <w:sz w:val="16"/>
        <w:szCs w:val="16"/>
      </w:rPr>
      <w:t xml:space="preserve">     </w:t>
    </w:r>
  </w:p>
  <w:p w14:paraId="4A917037" w14:textId="77777777" w:rsidR="001C5432" w:rsidRPr="00AB1FA7" w:rsidRDefault="001C5432">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D36089"/>
    <w:multiLevelType w:val="hybridMultilevel"/>
    <w:tmpl w:val="3E640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73"/>
    <w:rsid w:val="00000746"/>
    <w:rsid w:val="000034DE"/>
    <w:rsid w:val="0000501D"/>
    <w:rsid w:val="000208FE"/>
    <w:rsid w:val="00035975"/>
    <w:rsid w:val="000551D7"/>
    <w:rsid w:val="00060ECE"/>
    <w:rsid w:val="0006670D"/>
    <w:rsid w:val="00066BDE"/>
    <w:rsid w:val="00067164"/>
    <w:rsid w:val="00070550"/>
    <w:rsid w:val="000778C0"/>
    <w:rsid w:val="00080855"/>
    <w:rsid w:val="00084E5F"/>
    <w:rsid w:val="000A383A"/>
    <w:rsid w:val="000B6220"/>
    <w:rsid w:val="000D54F5"/>
    <w:rsid w:val="000E4BEC"/>
    <w:rsid w:val="000F36DE"/>
    <w:rsid w:val="000F5DF6"/>
    <w:rsid w:val="00110E08"/>
    <w:rsid w:val="00115523"/>
    <w:rsid w:val="00121FA1"/>
    <w:rsid w:val="00140E4E"/>
    <w:rsid w:val="0014539B"/>
    <w:rsid w:val="00162449"/>
    <w:rsid w:val="00191E8F"/>
    <w:rsid w:val="00196167"/>
    <w:rsid w:val="001B0E3F"/>
    <w:rsid w:val="001C5432"/>
    <w:rsid w:val="001D5FE1"/>
    <w:rsid w:val="001E2C0A"/>
    <w:rsid w:val="001F4EF0"/>
    <w:rsid w:val="002002AA"/>
    <w:rsid w:val="00216EDB"/>
    <w:rsid w:val="00217B93"/>
    <w:rsid w:val="00244E7A"/>
    <w:rsid w:val="002559B3"/>
    <w:rsid w:val="0027096C"/>
    <w:rsid w:val="002939AD"/>
    <w:rsid w:val="002C67F6"/>
    <w:rsid w:val="002E3C48"/>
    <w:rsid w:val="0030073B"/>
    <w:rsid w:val="00306AB3"/>
    <w:rsid w:val="00343F05"/>
    <w:rsid w:val="003535E4"/>
    <w:rsid w:val="00394A96"/>
    <w:rsid w:val="003A659A"/>
    <w:rsid w:val="003C09EE"/>
    <w:rsid w:val="003D6861"/>
    <w:rsid w:val="003F61E7"/>
    <w:rsid w:val="0040182B"/>
    <w:rsid w:val="004326C1"/>
    <w:rsid w:val="0043780A"/>
    <w:rsid w:val="00471CCB"/>
    <w:rsid w:val="00472C3E"/>
    <w:rsid w:val="00481D25"/>
    <w:rsid w:val="004834C7"/>
    <w:rsid w:val="004968F5"/>
    <w:rsid w:val="004A65DB"/>
    <w:rsid w:val="004B61C8"/>
    <w:rsid w:val="004B77F1"/>
    <w:rsid w:val="004C3601"/>
    <w:rsid w:val="004C6D13"/>
    <w:rsid w:val="004E07FE"/>
    <w:rsid w:val="0051616E"/>
    <w:rsid w:val="00523CC9"/>
    <w:rsid w:val="005B6A55"/>
    <w:rsid w:val="00611B3C"/>
    <w:rsid w:val="00611E97"/>
    <w:rsid w:val="00637B56"/>
    <w:rsid w:val="0064657A"/>
    <w:rsid w:val="00652751"/>
    <w:rsid w:val="00677617"/>
    <w:rsid w:val="0069316C"/>
    <w:rsid w:val="006C193D"/>
    <w:rsid w:val="006C6775"/>
    <w:rsid w:val="006F04B5"/>
    <w:rsid w:val="00716E82"/>
    <w:rsid w:val="00721AAD"/>
    <w:rsid w:val="0072524D"/>
    <w:rsid w:val="00746E49"/>
    <w:rsid w:val="0075244D"/>
    <w:rsid w:val="007529B7"/>
    <w:rsid w:val="007554D4"/>
    <w:rsid w:val="00781465"/>
    <w:rsid w:val="007A6BC0"/>
    <w:rsid w:val="007C58DF"/>
    <w:rsid w:val="007C66F8"/>
    <w:rsid w:val="008318D1"/>
    <w:rsid w:val="008423B7"/>
    <w:rsid w:val="00860D17"/>
    <w:rsid w:val="00891928"/>
    <w:rsid w:val="008A2395"/>
    <w:rsid w:val="008B23B6"/>
    <w:rsid w:val="008C4DAB"/>
    <w:rsid w:val="008D222D"/>
    <w:rsid w:val="008E153E"/>
    <w:rsid w:val="00905756"/>
    <w:rsid w:val="009145EB"/>
    <w:rsid w:val="0093085A"/>
    <w:rsid w:val="00962B50"/>
    <w:rsid w:val="009714CC"/>
    <w:rsid w:val="00995A10"/>
    <w:rsid w:val="009A4F53"/>
    <w:rsid w:val="009B35DE"/>
    <w:rsid w:val="009C79AE"/>
    <w:rsid w:val="00A44103"/>
    <w:rsid w:val="00A77FF8"/>
    <w:rsid w:val="00A91073"/>
    <w:rsid w:val="00AB1FA7"/>
    <w:rsid w:val="00AD68CA"/>
    <w:rsid w:val="00AE123D"/>
    <w:rsid w:val="00AF6CC4"/>
    <w:rsid w:val="00B14B22"/>
    <w:rsid w:val="00B46E0E"/>
    <w:rsid w:val="00B4718E"/>
    <w:rsid w:val="00B70DA6"/>
    <w:rsid w:val="00BA793A"/>
    <w:rsid w:val="00BD062E"/>
    <w:rsid w:val="00C04DAF"/>
    <w:rsid w:val="00C20DD4"/>
    <w:rsid w:val="00C43A38"/>
    <w:rsid w:val="00C612E5"/>
    <w:rsid w:val="00C83533"/>
    <w:rsid w:val="00C92450"/>
    <w:rsid w:val="00CB1B6A"/>
    <w:rsid w:val="00D13098"/>
    <w:rsid w:val="00D31C93"/>
    <w:rsid w:val="00D33915"/>
    <w:rsid w:val="00D40C53"/>
    <w:rsid w:val="00D521EA"/>
    <w:rsid w:val="00D70B0B"/>
    <w:rsid w:val="00D74067"/>
    <w:rsid w:val="00DA0332"/>
    <w:rsid w:val="00DB5884"/>
    <w:rsid w:val="00E053A3"/>
    <w:rsid w:val="00E14220"/>
    <w:rsid w:val="00E232E4"/>
    <w:rsid w:val="00E764DE"/>
    <w:rsid w:val="00E840B1"/>
    <w:rsid w:val="00E907A2"/>
    <w:rsid w:val="00EB7F05"/>
    <w:rsid w:val="00EF69BC"/>
    <w:rsid w:val="00F06E3F"/>
    <w:rsid w:val="00F20567"/>
    <w:rsid w:val="00F207B9"/>
    <w:rsid w:val="00F25CE9"/>
    <w:rsid w:val="00F3561D"/>
    <w:rsid w:val="00F4428B"/>
    <w:rsid w:val="00F852ED"/>
    <w:rsid w:val="00F902E2"/>
    <w:rsid w:val="00FA7A44"/>
    <w:rsid w:val="00FB456A"/>
    <w:rsid w:val="00FC3750"/>
    <w:rsid w:val="00FD16F8"/>
    <w:rsid w:val="00FF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A75A14"/>
  <w15:chartTrackingRefBased/>
  <w15:docId w15:val="{1EFCC516-B2B8-46B8-BBE1-528C8F80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06670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073"/>
    <w:rPr>
      <w:color w:val="0000FF"/>
      <w:u w:val="single"/>
    </w:rPr>
  </w:style>
  <w:style w:type="paragraph" w:styleId="PlainText">
    <w:name w:val="Plain Text"/>
    <w:basedOn w:val="Normal"/>
    <w:link w:val="PlainTextChar"/>
    <w:uiPriority w:val="99"/>
    <w:semiHidden/>
    <w:unhideWhenUsed/>
    <w:rsid w:val="00E840B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840B1"/>
    <w:rPr>
      <w:rFonts w:ascii="Calibri" w:hAnsi="Calibri"/>
      <w:szCs w:val="21"/>
    </w:rPr>
  </w:style>
  <w:style w:type="character" w:styleId="FollowedHyperlink">
    <w:name w:val="FollowedHyperlink"/>
    <w:basedOn w:val="DefaultParagraphFont"/>
    <w:uiPriority w:val="99"/>
    <w:semiHidden/>
    <w:unhideWhenUsed/>
    <w:rsid w:val="001D5FE1"/>
    <w:rPr>
      <w:color w:val="954F72" w:themeColor="followedHyperlink"/>
      <w:u w:val="single"/>
    </w:rPr>
  </w:style>
  <w:style w:type="paragraph" w:styleId="ListParagraph">
    <w:name w:val="List Paragraph"/>
    <w:basedOn w:val="Normal"/>
    <w:uiPriority w:val="34"/>
    <w:qFormat/>
    <w:rsid w:val="0043780A"/>
    <w:pPr>
      <w:spacing w:after="0" w:line="240" w:lineRule="auto"/>
      <w:ind w:left="720"/>
    </w:pPr>
    <w:rPr>
      <w:rFonts w:ascii="Calibri" w:hAnsi="Calibri" w:cs="Times New Roman"/>
    </w:rPr>
  </w:style>
  <w:style w:type="paragraph" w:customStyle="1" w:styleId="SidebarHeading">
    <w:name w:val="Sidebar Heading"/>
    <w:basedOn w:val="Normal"/>
    <w:uiPriority w:val="99"/>
    <w:rsid w:val="00070550"/>
    <w:pPr>
      <w:keepNext/>
      <w:spacing w:before="480" w:after="0" w:line="240" w:lineRule="auto"/>
    </w:pPr>
    <w:rPr>
      <w:rFonts w:ascii="Cambria" w:hAnsi="Cambria" w:cs="Times New Roman"/>
      <w:b/>
      <w:bCs/>
      <w:color w:val="E5B8B7"/>
    </w:rPr>
  </w:style>
  <w:style w:type="paragraph" w:customStyle="1" w:styleId="Links">
    <w:name w:val="Links"/>
    <w:basedOn w:val="Normal"/>
    <w:uiPriority w:val="99"/>
    <w:rsid w:val="00070550"/>
    <w:pPr>
      <w:spacing w:before="120" w:after="0" w:line="240" w:lineRule="auto"/>
    </w:pPr>
    <w:rPr>
      <w:rFonts w:ascii="Calibri" w:hAnsi="Calibri" w:cs="Times New Roman"/>
      <w:color w:val="FFFFFF"/>
      <w:sz w:val="20"/>
      <w:szCs w:val="20"/>
    </w:rPr>
  </w:style>
  <w:style w:type="character" w:styleId="Strong">
    <w:name w:val="Strong"/>
    <w:basedOn w:val="DefaultParagraphFont"/>
    <w:uiPriority w:val="22"/>
    <w:qFormat/>
    <w:rsid w:val="00070550"/>
    <w:rPr>
      <w:b/>
      <w:bCs/>
    </w:rPr>
  </w:style>
  <w:style w:type="paragraph" w:styleId="BalloonText">
    <w:name w:val="Balloon Text"/>
    <w:basedOn w:val="Normal"/>
    <w:link w:val="BalloonTextChar"/>
    <w:uiPriority w:val="99"/>
    <w:semiHidden/>
    <w:unhideWhenUsed/>
    <w:rsid w:val="00B70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DA6"/>
    <w:rPr>
      <w:rFonts w:ascii="Segoe UI" w:hAnsi="Segoe UI" w:cs="Segoe UI"/>
      <w:sz w:val="18"/>
      <w:szCs w:val="18"/>
    </w:rPr>
  </w:style>
  <w:style w:type="paragraph" w:styleId="NoSpacing">
    <w:name w:val="No Spacing"/>
    <w:uiPriority w:val="1"/>
    <w:qFormat/>
    <w:rsid w:val="0075244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B1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FA7"/>
  </w:style>
  <w:style w:type="paragraph" w:styleId="Footer">
    <w:name w:val="footer"/>
    <w:basedOn w:val="Normal"/>
    <w:link w:val="FooterChar"/>
    <w:uiPriority w:val="99"/>
    <w:unhideWhenUsed/>
    <w:rsid w:val="00AB1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FA7"/>
  </w:style>
  <w:style w:type="character" w:styleId="HTMLCite">
    <w:name w:val="HTML Cite"/>
    <w:basedOn w:val="DefaultParagraphFont"/>
    <w:uiPriority w:val="99"/>
    <w:semiHidden/>
    <w:unhideWhenUsed/>
    <w:rsid w:val="00035975"/>
    <w:rPr>
      <w:i w:val="0"/>
      <w:iCs w:val="0"/>
      <w:color w:val="009030"/>
    </w:rPr>
  </w:style>
  <w:style w:type="character" w:customStyle="1" w:styleId="Heading7Char">
    <w:name w:val="Heading 7 Char"/>
    <w:basedOn w:val="DefaultParagraphFont"/>
    <w:link w:val="Heading7"/>
    <w:uiPriority w:val="9"/>
    <w:semiHidden/>
    <w:rsid w:val="0006670D"/>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5002">
      <w:bodyDiv w:val="1"/>
      <w:marLeft w:val="0"/>
      <w:marRight w:val="0"/>
      <w:marTop w:val="0"/>
      <w:marBottom w:val="0"/>
      <w:divBdr>
        <w:top w:val="none" w:sz="0" w:space="0" w:color="auto"/>
        <w:left w:val="none" w:sz="0" w:space="0" w:color="auto"/>
        <w:bottom w:val="none" w:sz="0" w:space="0" w:color="auto"/>
        <w:right w:val="none" w:sz="0" w:space="0" w:color="auto"/>
      </w:divBdr>
    </w:div>
    <w:div w:id="193999898">
      <w:bodyDiv w:val="1"/>
      <w:marLeft w:val="0"/>
      <w:marRight w:val="0"/>
      <w:marTop w:val="0"/>
      <w:marBottom w:val="0"/>
      <w:divBdr>
        <w:top w:val="none" w:sz="0" w:space="0" w:color="auto"/>
        <w:left w:val="none" w:sz="0" w:space="0" w:color="auto"/>
        <w:bottom w:val="none" w:sz="0" w:space="0" w:color="auto"/>
        <w:right w:val="none" w:sz="0" w:space="0" w:color="auto"/>
      </w:divBdr>
    </w:div>
    <w:div w:id="628973205">
      <w:bodyDiv w:val="1"/>
      <w:marLeft w:val="0"/>
      <w:marRight w:val="0"/>
      <w:marTop w:val="0"/>
      <w:marBottom w:val="0"/>
      <w:divBdr>
        <w:top w:val="none" w:sz="0" w:space="0" w:color="auto"/>
        <w:left w:val="none" w:sz="0" w:space="0" w:color="auto"/>
        <w:bottom w:val="none" w:sz="0" w:space="0" w:color="auto"/>
        <w:right w:val="none" w:sz="0" w:space="0" w:color="auto"/>
      </w:divBdr>
    </w:div>
    <w:div w:id="765230395">
      <w:bodyDiv w:val="1"/>
      <w:marLeft w:val="0"/>
      <w:marRight w:val="0"/>
      <w:marTop w:val="0"/>
      <w:marBottom w:val="0"/>
      <w:divBdr>
        <w:top w:val="none" w:sz="0" w:space="0" w:color="auto"/>
        <w:left w:val="none" w:sz="0" w:space="0" w:color="auto"/>
        <w:bottom w:val="none" w:sz="0" w:space="0" w:color="auto"/>
        <w:right w:val="none" w:sz="0" w:space="0" w:color="auto"/>
      </w:divBdr>
    </w:div>
    <w:div w:id="854081063">
      <w:bodyDiv w:val="1"/>
      <w:marLeft w:val="0"/>
      <w:marRight w:val="0"/>
      <w:marTop w:val="0"/>
      <w:marBottom w:val="0"/>
      <w:divBdr>
        <w:top w:val="none" w:sz="0" w:space="0" w:color="auto"/>
        <w:left w:val="none" w:sz="0" w:space="0" w:color="auto"/>
        <w:bottom w:val="none" w:sz="0" w:space="0" w:color="auto"/>
        <w:right w:val="none" w:sz="0" w:space="0" w:color="auto"/>
      </w:divBdr>
    </w:div>
    <w:div w:id="895819751">
      <w:bodyDiv w:val="1"/>
      <w:marLeft w:val="0"/>
      <w:marRight w:val="0"/>
      <w:marTop w:val="0"/>
      <w:marBottom w:val="0"/>
      <w:divBdr>
        <w:top w:val="none" w:sz="0" w:space="0" w:color="auto"/>
        <w:left w:val="none" w:sz="0" w:space="0" w:color="auto"/>
        <w:bottom w:val="none" w:sz="0" w:space="0" w:color="auto"/>
        <w:right w:val="none" w:sz="0" w:space="0" w:color="auto"/>
      </w:divBdr>
    </w:div>
    <w:div w:id="1013723759">
      <w:bodyDiv w:val="1"/>
      <w:marLeft w:val="0"/>
      <w:marRight w:val="0"/>
      <w:marTop w:val="0"/>
      <w:marBottom w:val="0"/>
      <w:divBdr>
        <w:top w:val="none" w:sz="0" w:space="0" w:color="auto"/>
        <w:left w:val="none" w:sz="0" w:space="0" w:color="auto"/>
        <w:bottom w:val="none" w:sz="0" w:space="0" w:color="auto"/>
        <w:right w:val="none" w:sz="0" w:space="0" w:color="auto"/>
      </w:divBdr>
    </w:div>
    <w:div w:id="1176965012">
      <w:bodyDiv w:val="1"/>
      <w:marLeft w:val="0"/>
      <w:marRight w:val="0"/>
      <w:marTop w:val="0"/>
      <w:marBottom w:val="0"/>
      <w:divBdr>
        <w:top w:val="none" w:sz="0" w:space="0" w:color="auto"/>
        <w:left w:val="none" w:sz="0" w:space="0" w:color="auto"/>
        <w:bottom w:val="none" w:sz="0" w:space="0" w:color="auto"/>
        <w:right w:val="none" w:sz="0" w:space="0" w:color="auto"/>
      </w:divBdr>
    </w:div>
    <w:div w:id="1226380315">
      <w:bodyDiv w:val="1"/>
      <w:marLeft w:val="0"/>
      <w:marRight w:val="0"/>
      <w:marTop w:val="0"/>
      <w:marBottom w:val="0"/>
      <w:divBdr>
        <w:top w:val="none" w:sz="0" w:space="0" w:color="auto"/>
        <w:left w:val="none" w:sz="0" w:space="0" w:color="auto"/>
        <w:bottom w:val="none" w:sz="0" w:space="0" w:color="auto"/>
        <w:right w:val="none" w:sz="0" w:space="0" w:color="auto"/>
      </w:divBdr>
    </w:div>
    <w:div w:id="1245839997">
      <w:bodyDiv w:val="1"/>
      <w:marLeft w:val="0"/>
      <w:marRight w:val="0"/>
      <w:marTop w:val="0"/>
      <w:marBottom w:val="0"/>
      <w:divBdr>
        <w:top w:val="none" w:sz="0" w:space="0" w:color="auto"/>
        <w:left w:val="none" w:sz="0" w:space="0" w:color="auto"/>
        <w:bottom w:val="none" w:sz="0" w:space="0" w:color="auto"/>
        <w:right w:val="none" w:sz="0" w:space="0" w:color="auto"/>
      </w:divBdr>
    </w:div>
    <w:div w:id="1269391392">
      <w:bodyDiv w:val="1"/>
      <w:marLeft w:val="0"/>
      <w:marRight w:val="0"/>
      <w:marTop w:val="0"/>
      <w:marBottom w:val="0"/>
      <w:divBdr>
        <w:top w:val="none" w:sz="0" w:space="0" w:color="auto"/>
        <w:left w:val="none" w:sz="0" w:space="0" w:color="auto"/>
        <w:bottom w:val="none" w:sz="0" w:space="0" w:color="auto"/>
        <w:right w:val="none" w:sz="0" w:space="0" w:color="auto"/>
      </w:divBdr>
    </w:div>
    <w:div w:id="1294366447">
      <w:bodyDiv w:val="1"/>
      <w:marLeft w:val="0"/>
      <w:marRight w:val="0"/>
      <w:marTop w:val="0"/>
      <w:marBottom w:val="0"/>
      <w:divBdr>
        <w:top w:val="none" w:sz="0" w:space="0" w:color="auto"/>
        <w:left w:val="none" w:sz="0" w:space="0" w:color="auto"/>
        <w:bottom w:val="none" w:sz="0" w:space="0" w:color="auto"/>
        <w:right w:val="none" w:sz="0" w:space="0" w:color="auto"/>
      </w:divBdr>
    </w:div>
    <w:div w:id="1298687305">
      <w:bodyDiv w:val="1"/>
      <w:marLeft w:val="0"/>
      <w:marRight w:val="0"/>
      <w:marTop w:val="0"/>
      <w:marBottom w:val="0"/>
      <w:divBdr>
        <w:top w:val="none" w:sz="0" w:space="0" w:color="auto"/>
        <w:left w:val="none" w:sz="0" w:space="0" w:color="auto"/>
        <w:bottom w:val="none" w:sz="0" w:space="0" w:color="auto"/>
        <w:right w:val="none" w:sz="0" w:space="0" w:color="auto"/>
      </w:divBdr>
    </w:div>
    <w:div w:id="1386441722">
      <w:bodyDiv w:val="1"/>
      <w:marLeft w:val="0"/>
      <w:marRight w:val="0"/>
      <w:marTop w:val="0"/>
      <w:marBottom w:val="0"/>
      <w:divBdr>
        <w:top w:val="none" w:sz="0" w:space="0" w:color="auto"/>
        <w:left w:val="none" w:sz="0" w:space="0" w:color="auto"/>
        <w:bottom w:val="none" w:sz="0" w:space="0" w:color="auto"/>
        <w:right w:val="none" w:sz="0" w:space="0" w:color="auto"/>
      </w:divBdr>
    </w:div>
    <w:div w:id="1440178174">
      <w:bodyDiv w:val="1"/>
      <w:marLeft w:val="0"/>
      <w:marRight w:val="0"/>
      <w:marTop w:val="0"/>
      <w:marBottom w:val="0"/>
      <w:divBdr>
        <w:top w:val="none" w:sz="0" w:space="0" w:color="auto"/>
        <w:left w:val="none" w:sz="0" w:space="0" w:color="auto"/>
        <w:bottom w:val="none" w:sz="0" w:space="0" w:color="auto"/>
        <w:right w:val="none" w:sz="0" w:space="0" w:color="auto"/>
      </w:divBdr>
    </w:div>
    <w:div w:id="1538272302">
      <w:bodyDiv w:val="1"/>
      <w:marLeft w:val="0"/>
      <w:marRight w:val="0"/>
      <w:marTop w:val="0"/>
      <w:marBottom w:val="0"/>
      <w:divBdr>
        <w:top w:val="none" w:sz="0" w:space="0" w:color="auto"/>
        <w:left w:val="none" w:sz="0" w:space="0" w:color="auto"/>
        <w:bottom w:val="none" w:sz="0" w:space="0" w:color="auto"/>
        <w:right w:val="none" w:sz="0" w:space="0" w:color="auto"/>
      </w:divBdr>
    </w:div>
    <w:div w:id="1569533399">
      <w:bodyDiv w:val="1"/>
      <w:marLeft w:val="0"/>
      <w:marRight w:val="0"/>
      <w:marTop w:val="0"/>
      <w:marBottom w:val="0"/>
      <w:divBdr>
        <w:top w:val="none" w:sz="0" w:space="0" w:color="auto"/>
        <w:left w:val="none" w:sz="0" w:space="0" w:color="auto"/>
        <w:bottom w:val="none" w:sz="0" w:space="0" w:color="auto"/>
        <w:right w:val="none" w:sz="0" w:space="0" w:color="auto"/>
      </w:divBdr>
    </w:div>
    <w:div w:id="1668173670">
      <w:bodyDiv w:val="1"/>
      <w:marLeft w:val="0"/>
      <w:marRight w:val="0"/>
      <w:marTop w:val="0"/>
      <w:marBottom w:val="0"/>
      <w:divBdr>
        <w:top w:val="none" w:sz="0" w:space="0" w:color="auto"/>
        <w:left w:val="none" w:sz="0" w:space="0" w:color="auto"/>
        <w:bottom w:val="none" w:sz="0" w:space="0" w:color="auto"/>
        <w:right w:val="none" w:sz="0" w:space="0" w:color="auto"/>
      </w:divBdr>
    </w:div>
    <w:div w:id="1668828481">
      <w:bodyDiv w:val="1"/>
      <w:marLeft w:val="0"/>
      <w:marRight w:val="0"/>
      <w:marTop w:val="0"/>
      <w:marBottom w:val="0"/>
      <w:divBdr>
        <w:top w:val="none" w:sz="0" w:space="0" w:color="auto"/>
        <w:left w:val="none" w:sz="0" w:space="0" w:color="auto"/>
        <w:bottom w:val="none" w:sz="0" w:space="0" w:color="auto"/>
        <w:right w:val="none" w:sz="0" w:space="0" w:color="auto"/>
      </w:divBdr>
    </w:div>
    <w:div w:id="1846555578">
      <w:bodyDiv w:val="1"/>
      <w:marLeft w:val="0"/>
      <w:marRight w:val="0"/>
      <w:marTop w:val="0"/>
      <w:marBottom w:val="0"/>
      <w:divBdr>
        <w:top w:val="none" w:sz="0" w:space="0" w:color="auto"/>
        <w:left w:val="none" w:sz="0" w:space="0" w:color="auto"/>
        <w:bottom w:val="none" w:sz="0" w:space="0" w:color="auto"/>
        <w:right w:val="none" w:sz="0" w:space="0" w:color="auto"/>
      </w:divBdr>
    </w:div>
    <w:div w:id="1877279507">
      <w:bodyDiv w:val="1"/>
      <w:marLeft w:val="0"/>
      <w:marRight w:val="0"/>
      <w:marTop w:val="0"/>
      <w:marBottom w:val="0"/>
      <w:divBdr>
        <w:top w:val="none" w:sz="0" w:space="0" w:color="auto"/>
        <w:left w:val="none" w:sz="0" w:space="0" w:color="auto"/>
        <w:bottom w:val="none" w:sz="0" w:space="0" w:color="auto"/>
        <w:right w:val="none" w:sz="0" w:space="0" w:color="auto"/>
      </w:divBdr>
    </w:div>
    <w:div w:id="1882745041">
      <w:bodyDiv w:val="1"/>
      <w:marLeft w:val="0"/>
      <w:marRight w:val="0"/>
      <w:marTop w:val="0"/>
      <w:marBottom w:val="0"/>
      <w:divBdr>
        <w:top w:val="none" w:sz="0" w:space="0" w:color="auto"/>
        <w:left w:val="none" w:sz="0" w:space="0" w:color="auto"/>
        <w:bottom w:val="none" w:sz="0" w:space="0" w:color="auto"/>
        <w:right w:val="none" w:sz="0" w:space="0" w:color="auto"/>
      </w:divBdr>
    </w:div>
    <w:div w:id="1933125539">
      <w:bodyDiv w:val="1"/>
      <w:marLeft w:val="0"/>
      <w:marRight w:val="0"/>
      <w:marTop w:val="0"/>
      <w:marBottom w:val="0"/>
      <w:divBdr>
        <w:top w:val="none" w:sz="0" w:space="0" w:color="auto"/>
        <w:left w:val="none" w:sz="0" w:space="0" w:color="auto"/>
        <w:bottom w:val="none" w:sz="0" w:space="0" w:color="auto"/>
        <w:right w:val="none" w:sz="0" w:space="0" w:color="auto"/>
      </w:divBdr>
    </w:div>
    <w:div w:id="2044406519">
      <w:bodyDiv w:val="1"/>
      <w:marLeft w:val="0"/>
      <w:marRight w:val="0"/>
      <w:marTop w:val="0"/>
      <w:marBottom w:val="0"/>
      <w:divBdr>
        <w:top w:val="none" w:sz="0" w:space="0" w:color="auto"/>
        <w:left w:val="none" w:sz="0" w:space="0" w:color="auto"/>
        <w:bottom w:val="none" w:sz="0" w:space="0" w:color="auto"/>
        <w:right w:val="none" w:sz="0" w:space="0" w:color="auto"/>
      </w:divBdr>
    </w:div>
    <w:div w:id="2113430531">
      <w:bodyDiv w:val="1"/>
      <w:marLeft w:val="0"/>
      <w:marRight w:val="0"/>
      <w:marTop w:val="0"/>
      <w:marBottom w:val="0"/>
      <w:divBdr>
        <w:top w:val="none" w:sz="0" w:space="0" w:color="auto"/>
        <w:left w:val="none" w:sz="0" w:space="0" w:color="auto"/>
        <w:bottom w:val="none" w:sz="0" w:space="0" w:color="auto"/>
        <w:right w:val="none" w:sz="0" w:space="0" w:color="auto"/>
      </w:divBdr>
    </w:div>
    <w:div w:id="213798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ing1.naylorcampaigns.com:80/track?type=click&amp;eas=1&amp;msid=&amp;auid=&amp;mailingid=546609&amp;messageid=546609&amp;databaseid=546609&amp;serial=16813256&amp;emailid=dave.gent@asphaltwa.com&amp;userid=561534&amp;targetid=&amp;fl=&amp;extra=MultivariateId=&amp;&amp;&amp;2112&amp;&amp;&amp;http://www.asphaltpavement.org" TargetMode="External"/><Relationship Id="rId13" Type="http://schemas.openxmlformats.org/officeDocument/2006/relationships/hyperlink" Target="http://tracking1.naylorcampaigns.com:80/track?type=click&amp;eas=1&amp;msid=&amp;auid=&amp;mailingid=546609&amp;messageid=546609&amp;databaseid=546609&amp;serial=16813256&amp;emailid=dave.gent@asphaltwa.com&amp;userid=561534&amp;targetid=&amp;fl=&amp;extra=MultivariateId=&amp;&amp;&amp;2117&amp;&amp;&amp;http://www.beyondroads.com" TargetMode="External"/><Relationship Id="rId18" Type="http://schemas.openxmlformats.org/officeDocument/2006/relationships/hyperlink" Target="http://www.quietpavement.com" TargetMode="External"/><Relationship Id="rId26" Type="http://schemas.openxmlformats.org/officeDocument/2006/relationships/hyperlink" Target="http://www.asphaltpavement.org/images/stories/is-135.pdf" TargetMode="External"/><Relationship Id="rId3" Type="http://schemas.openxmlformats.org/officeDocument/2006/relationships/styles" Target="styles.xml"/><Relationship Id="rId21" Type="http://schemas.openxmlformats.org/officeDocument/2006/relationships/hyperlink" Target="http://tracking1.naylorcampaigns.com:80/track?type=click&amp;eas=1&amp;msid=&amp;auid=&amp;mailingid=546609&amp;messageid=546609&amp;databaseid=546609&amp;serial=16813256&amp;emailid=dave.gent@asphaltwa.com&amp;userid=561534&amp;targetid=&amp;fl=&amp;extra=MultivariateId=&amp;&amp;&amp;2116&amp;&amp;&amp;http://www.porouspavement.ne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tracking1.naylorcampaigns.com:80/track?type=click&amp;eas=1&amp;msid=&amp;auid=&amp;mailingid=546609&amp;messageid=546609&amp;databaseid=546609&amp;serial=16813256&amp;emailid=dave.gent@asphaltwa.com&amp;userid=561534&amp;targetid=&amp;fl=&amp;extra=MultivariateId=&amp;&amp;&amp;2115&amp;&amp;&amp;http://www.warmmixasphalt.com" TargetMode="External"/><Relationship Id="rId17" Type="http://schemas.openxmlformats.org/officeDocument/2006/relationships/hyperlink" Target="http://www.asphaltinstitute.org" TargetMode="External"/><Relationship Id="rId25" Type="http://schemas.openxmlformats.org/officeDocument/2006/relationships/hyperlink" Target="http://www.youtube.com/watch?v=Uroo0WMmwio" TargetMode="External"/><Relationship Id="rId33" Type="http://schemas.openxmlformats.org/officeDocument/2006/relationships/hyperlink" Target="http://pavementrecycling.com/pdf/micro_milling.pdf" TargetMode="External"/><Relationship Id="rId2" Type="http://schemas.openxmlformats.org/officeDocument/2006/relationships/numbering" Target="numbering.xml"/><Relationship Id="rId16" Type="http://schemas.openxmlformats.org/officeDocument/2006/relationships/hyperlink" Target="http://tracking1.naylorcampaigns.com:80/track?type=click&amp;eas=1&amp;msid=&amp;auid=&amp;mailingid=546609&amp;messageid=546609&amp;databaseid=546609&amp;serial=16813256&amp;emailid=dave.gent@asphaltwa.com&amp;userid=561534&amp;targetid=&amp;fl=&amp;extra=MultivariateId=&amp;&amp;&amp;2121&amp;&amp;&amp;http://www.PaveGreen.com" TargetMode="External"/><Relationship Id="rId20" Type="http://schemas.openxmlformats.org/officeDocument/2006/relationships/hyperlink" Target="http://www.wsdot.wa.gov/partners/apwa/Division_5_Page.htm" TargetMode="External"/><Relationship Id="rId29" Type="http://schemas.openxmlformats.org/officeDocument/2006/relationships/hyperlink" Target="https://www.pavementpreservation.org/wp-content/uploads/FHWA_Checklists/3%20-%20Thin%20Hot-Mix%20Asphalt%20Checkli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cking1.naylorcampaigns.com:80/track?type=click&amp;eas=1&amp;msid=&amp;auid=&amp;mailingid=546609&amp;messageid=546609&amp;databaseid=546609&amp;serial=16813256&amp;emailid=dave.gent@asphaltwa.com&amp;userid=561534&amp;targetid=&amp;fl=&amp;extra=MultivariateId=&amp;&amp;&amp;2114&amp;&amp;&amp;http://www.asphaltfacts.com/" TargetMode="External"/><Relationship Id="rId24" Type="http://schemas.openxmlformats.org/officeDocument/2006/relationships/hyperlink" Target="http://www.youtube.com/embed/ZzmrToNZCNw?rel=0&amp;autoplay=1" TargetMode="External"/><Relationship Id="rId32" Type="http://schemas.openxmlformats.org/officeDocument/2006/relationships/hyperlink" Target="http://www.zydexindustries.com/webfiles/Products/05252014022527FLY_RD_NT_001_01_08212014_Nanotac_Flyer.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racking1.naylorcampaigns.com:80/track?type=click&amp;eas=1&amp;msid=&amp;auid=&amp;mailingid=546609&amp;messageid=546609&amp;databaseid=546609&amp;serial=16813256&amp;emailid=dave.gent@asphaltwa.com&amp;userid=561534&amp;targetid=&amp;fl=&amp;extra=MultivariateId=&amp;&amp;&amp;2120&amp;&amp;&amp;http://www.AsphaltRoads.org" TargetMode="External"/><Relationship Id="rId23" Type="http://schemas.openxmlformats.org/officeDocument/2006/relationships/hyperlink" Target="http://store.asphaltpavement.org/index.php?productID=179" TargetMode="External"/><Relationship Id="rId28" Type="http://schemas.openxmlformats.org/officeDocument/2006/relationships/hyperlink" Target="http://www.flexiblepavements.org/sites/www.flexiblepavements.org/files/events/conferences/Thin%20Overlays%20for%20Pvmt%20Preservation.pdf" TargetMode="External"/><Relationship Id="rId36" Type="http://schemas.openxmlformats.org/officeDocument/2006/relationships/fontTable" Target="fontTable.xml"/><Relationship Id="rId10" Type="http://schemas.openxmlformats.org/officeDocument/2006/relationships/hyperlink" Target="http://tracking1.naylorcampaigns.com:80/track?type=click&amp;eas=1&amp;msid=&amp;auid=&amp;mailingid=546609&amp;messageid=546609&amp;databaseid=546609&amp;serial=16813256&amp;emailid=dave.gent@asphaltwa.com&amp;userid=561534&amp;targetid=&amp;fl=&amp;extra=MultivariateId=&amp;&amp;&amp;2113&amp;&amp;&amp;http://www.driveasphalt.org" TargetMode="External"/><Relationship Id="rId19" Type="http://schemas.openxmlformats.org/officeDocument/2006/relationships/hyperlink" Target="http://www.warmmixasphalt.com" TargetMode="External"/><Relationship Id="rId31" Type="http://schemas.openxmlformats.org/officeDocument/2006/relationships/hyperlink" Target="mailto:jerry.thayer@matcon-inc.com" TargetMode="External"/><Relationship Id="rId4" Type="http://schemas.openxmlformats.org/officeDocument/2006/relationships/settings" Target="settings.xml"/><Relationship Id="rId9" Type="http://schemas.openxmlformats.org/officeDocument/2006/relationships/hyperlink" Target="http://www.AsphaltWA.com" TargetMode="External"/><Relationship Id="rId14" Type="http://schemas.openxmlformats.org/officeDocument/2006/relationships/hyperlink" Target="http://www.ncat.us" TargetMode="External"/><Relationship Id="rId22" Type="http://schemas.openxmlformats.org/officeDocument/2006/relationships/hyperlink" Target="http://www.youtube.com/watch?feature=player_embedded&amp;v=I16WGau3jxE" TargetMode="External"/><Relationship Id="rId27" Type="http://schemas.openxmlformats.org/officeDocument/2006/relationships/hyperlink" Target="http://www.equipmentworld.com/road-science-thin-is-in/" TargetMode="External"/><Relationship Id="rId30" Type="http://schemas.openxmlformats.org/officeDocument/2006/relationships/hyperlink" Target="http://onlinepubs.trb.org/onlinepubs/nchrp/nchrp_rpt_712.pdf"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212B9-8655-4FDC-A30D-DD9988DF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Gent</dc:creator>
  <cp:keywords/>
  <dc:description/>
  <cp:lastModifiedBy>David Gent</cp:lastModifiedBy>
  <cp:revision>2</cp:revision>
  <cp:lastPrinted>2015-02-25T18:18:00Z</cp:lastPrinted>
  <dcterms:created xsi:type="dcterms:W3CDTF">2015-02-26T01:35:00Z</dcterms:created>
  <dcterms:modified xsi:type="dcterms:W3CDTF">2015-02-26T01:35:00Z</dcterms:modified>
</cp:coreProperties>
</file>